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40" w:line="4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國家科學及技術委員會新聞稿</w:t>
      </w:r>
    </w:p>
    <w:p w:rsidR="00000000" w:rsidDel="00000000" w:rsidP="00000000" w:rsidRDefault="00000000" w:rsidRPr="00000000" w14:paraId="0000000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40" w:line="4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未來科技館10/16-18登場  展現AI創新應用與頂尖科研成果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440" w:lineRule="auto"/>
        <w:jc w:val="right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tl w:val="0"/>
        </w:rPr>
        <w:t xml:space="preserve">發布日期：2025年10月14日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40" w:line="4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科技年度盛會「2025臺灣創新技術博覽會-未來科技館」即將於10月16日至18日在臺北世貿一館展開，由國家科學及技術委員會攜手中央研究院、教育部、衛生福利部及運動部共同主辦，今(114)年展出220件技術，更鎖定智慧機器人、量子科技、運動科技、AI應用與產學合作、晶創臺灣方案、未來科技獎六大技術領域等展區，全面展示科技回應社會需求，並推動產業升級的應用。</w:t>
      </w:r>
    </w:p>
    <w:p w:rsidR="00000000" w:rsidDel="00000000" w:rsidP="00000000" w:rsidRDefault="00000000" w:rsidRPr="00000000" w14:paraId="0000000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40" w:line="440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臺灣未來的關鍵賽道 智慧機器人論壇開幕登場</w:t>
      </w:r>
    </w:p>
    <w:p w:rsidR="00000000" w:rsidDel="00000000" w:rsidP="00000000" w:rsidRDefault="00000000" w:rsidRPr="00000000" w14:paraId="0000000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40" w:line="4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　　10月16日開幕首日以「智慧機器人論壇：臺灣未來的關鍵賽道」為題，邀請德國卡爾斯魯厄理工學院(KIT)與德國機器人研究院(RIG)教授Tamim Asfour、日本早稻田大學專家Atsuo Takanishi、美國機器人產業研究專家Stan Birchfield以及史丹佛大學教授C. Karen Liu等專家，聚焦人形機器人、人工智慧感知、控制模擬及跨域應用，探討智慧機器人融入醫療、工業與日常生活場域議題，為臺灣產業發展開拓新契機，共同打造世界矚目的智慧機器人生態系。</w:t>
      </w:r>
    </w:p>
    <w:p w:rsidR="00000000" w:rsidDel="00000000" w:rsidP="00000000" w:rsidRDefault="00000000" w:rsidRPr="00000000" w14:paraId="0000000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40" w:line="440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跨域整合AI應用展現產學合作典範</w:t>
      </w:r>
    </w:p>
    <w:p w:rsidR="00000000" w:rsidDel="00000000" w:rsidP="00000000" w:rsidRDefault="00000000" w:rsidRPr="00000000" w14:paraId="0000000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40" w:line="4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AI應用與產學合作專區聚焦「智慧交通、健康照護、前瞻半導體」三大領域，展示跨域整合的創新實力。從鐵道安全防線、智慧醫療延伸到居家健康管理，再到引領全球的半導體關鍵技術，呈現AI如何驅動產業升級與生活改善，並彰顯臺灣在前瞻科研上的國際競爭力。其中「智慧交通」有國立高雄科技大學的環境風險感測與列車自動煞停系統，已部署20處高風險路段，為鐵道安全築起關鍵防線。「健康照護」有中國醫藥大學附設醫院的智匯海重症戰情室整合AI、物聯網與數位分身，以及秀傳紀念醫院的電子聽診器結合AI聲紋辨識、國立成功大學的QOCA apc平臺結合物聯網與AI警示，延伸醫院照護至居家，支援多情境遠距健康管理。「前瞻半導體」展出世界領先級的半導體關鍵技術，包括微影、記憶體、矽光子，像是國立清華大學團隊的EUV檢測模組提升5nm以下微影穩定、國立臺灣大學團隊的鐵電記憶體延壽降衰退、中山大學團隊的矽光子在通訊、運算與感測之應用等。</w:t>
      </w:r>
    </w:p>
    <w:p w:rsidR="00000000" w:rsidDel="00000000" w:rsidP="00000000" w:rsidRDefault="00000000" w:rsidRPr="00000000" w14:paraId="0000000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40" w:line="440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運動數據驅動訓練優化 量子科技彰顯科技新能量</w:t>
      </w:r>
    </w:p>
    <w:p w:rsidR="00000000" w:rsidDel="00000000" w:rsidP="00000000" w:rsidRDefault="00000000" w:rsidRPr="00000000" w14:paraId="0000000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40" w:line="4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運動科技專區展示專項教練介入訓練規劃，呈現多角度影片動作及機制分析，包括國家運動科學中心的智慧發球機研發、衛生福利部國民健康署的AI Coach體感偵測系統、運動部科技導入棒球運科日常訓練，以及天母棒球場運動科技設施鷹眼系統建置計畫，10月17日將推出運動數據創新與跨域融合論壇，聚焦人工智慧與運動科技的跨域整合。</w:t>
      </w:r>
    </w:p>
    <w:p w:rsidR="00000000" w:rsidDel="00000000" w:rsidP="00000000" w:rsidRDefault="00000000" w:rsidRPr="00000000" w14:paraId="0000000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40" w:line="4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量子科技專區展示投入量子關鍵技術的研發成果，建立自主量子電腦供應鏈，前瞻部署量子科技帶動產業典範轉移升級，包括中央研究院超導量子電腦研發、工業技術研究院超導量子用低溫微波控制模組、國立清華大學量子網路及光學量子電腦原型、國立臺灣大學半導體單光子量子密鑰分發主機。為響應2025國際量子科學與技術年，10月17日將放映科普微電影《遊戲開始》，以生動情節引領觀眾進入量子物理的奇幻世界，並邀請專家現場對談，一同探索科學與創意結合的無限可能。</w:t>
      </w:r>
    </w:p>
    <w:p w:rsidR="00000000" w:rsidDel="00000000" w:rsidP="00000000" w:rsidRDefault="00000000" w:rsidRPr="00000000" w14:paraId="0000000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40" w:line="440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獲獎技術創新技術發表 歡迎各界媒合交流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40" w:line="440" w:lineRule="auto"/>
        <w:jc w:val="both"/>
        <w:rPr>
          <w:sz w:val="28"/>
          <w:szCs w:val="28"/>
        </w:rPr>
      </w:pPr>
      <w:bookmarkStart w:colFirst="0" w:colLast="0" w:name="_fx9bahn3qrlv" w:id="0"/>
      <w:bookmarkEnd w:id="0"/>
      <w:r w:rsidDel="00000000" w:rsidR="00000000" w:rsidRPr="00000000">
        <w:rPr>
          <w:sz w:val="28"/>
          <w:szCs w:val="28"/>
          <w:rtl w:val="0"/>
        </w:rPr>
        <w:t xml:space="preserve">　　未來科技館是企業和學研界重要的技術媒合平臺，在展前、展中和展後透過多種推廣方式邀請企業媒合，尋找潛在合作夥伴，並以技術發表、媒合與深度導覽等活動，推動科研成果與產業接軌。</w:t>
      </w:r>
    </w:p>
    <w:p w:rsidR="00000000" w:rsidDel="00000000" w:rsidP="00000000" w:rsidRDefault="00000000" w:rsidRPr="00000000" w14:paraId="0000000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40" w:line="440" w:lineRule="auto"/>
        <w:ind w:firstLine="5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「未來科技獎」今年吸引超過500件技術報名，最終83件脫穎而出，獲獎技術不僅體現科研突破，更強調應用落地與產業價值，部分成果已進入臨床、量產或獲國際大廠授權，其中更選出21件亮點技術於現場進行技術發表與企業媒合。</w:t>
      </w:r>
    </w:p>
    <w:p w:rsidR="00000000" w:rsidDel="00000000" w:rsidP="00000000" w:rsidRDefault="00000000" w:rsidRPr="00000000" w14:paraId="0000001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40" w:line="4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而由國科會與仁寶電腦首度共同舉辦的「AI創新獎」，共吸引近1,500件創新提案，最終8組團隊勝出，突顯人工智慧跨足城市安全、臨床醫療、教育培育及產業創新的多元應用，10月18日也將進行技術發表，和大家分享未來AI深入百工百業的樣貌。</w:t>
      </w:r>
    </w:p>
    <w:p w:rsidR="00000000" w:rsidDel="00000000" w:rsidP="00000000" w:rsidRDefault="00000000" w:rsidRPr="00000000" w14:paraId="0000001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40" w:line="4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「IC Taiwan Grand Challenge」(ICTGC)第三梯次同樣備受矚目，10月18日將由來自美國、瑞典、丹麥、韓國與臺灣的8家獲獎新創，展示人工智慧晶片、半導體製程、智慧醫療及淨零永續等領域的創新應用，帶動跨產業合作與國際鏈結。三大獎項齊聚，象徵臺灣科研能量與國際創新匯流，不僅勾勒未來科技的藍圖，更為產業發展與全球合作開啟篇章，壓軸登場的頒獎典禮將為展會畫下亮眼的句點。</w:t>
      </w:r>
    </w:p>
    <w:p w:rsidR="00000000" w:rsidDel="00000000" w:rsidP="00000000" w:rsidRDefault="00000000" w:rsidRPr="00000000" w14:paraId="0000001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40" w:line="4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未來科技館3日展出內容豐富多元，精彩可期不容錯過，10月16日至18日歡迎各界一同共襄盛舉，更多活動詳情及報名資訊請上官網查詢</w:t>
      </w:r>
      <w:hyperlink r:id="rId6">
        <w:r w:rsidDel="00000000" w:rsidR="00000000" w:rsidRPr="00000000">
          <w:rPr>
            <w:sz w:val="28"/>
            <w:szCs w:val="28"/>
            <w:u w:val="single"/>
            <w:rtl w:val="0"/>
          </w:rPr>
          <w:t xml:space="preserve">https://reurl.cc/dyqY2g</w:t>
        </w:r>
      </w:hyperlink>
      <w:r w:rsidDel="00000000" w:rsidR="00000000" w:rsidRPr="00000000">
        <w:rPr>
          <w:sz w:val="28"/>
          <w:szCs w:val="28"/>
          <w:rtl w:val="0"/>
        </w:rPr>
        <w:t xml:space="preserve">。</w:t>
      </w:r>
    </w:p>
    <w:p w:rsidR="00000000" w:rsidDel="00000000" w:rsidP="00000000" w:rsidRDefault="00000000" w:rsidRPr="00000000" w14:paraId="0000001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40" w:line="44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本案聯絡人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：產學及園區業務處 范燕芬科長　電話：02-2737-7818</w:t>
      </w:r>
    </w:p>
    <w:sectPr>
      <w:pgSz w:h="16838" w:w="11906" w:orient="portrait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"/>
  <w:font w:name="Helvetica Neue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reurl.cc/dyqY2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