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40" w:rsidRPr="00D86711" w:rsidRDefault="004B3BFB" w:rsidP="00D86711">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line="276" w:lineRule="auto"/>
        <w:jc w:val="center"/>
        <w:rPr>
          <w:rFonts w:ascii="Calibri" w:eastAsia="標楷體" w:hAnsi="Calibri" w:cs="Calibri" w:hint="default"/>
          <w:b/>
          <w:bCs/>
          <w:kern w:val="2"/>
          <w:sz w:val="40"/>
          <w:szCs w:val="36"/>
        </w:rPr>
      </w:pPr>
      <w:r w:rsidRPr="00D86711">
        <w:rPr>
          <w:rFonts w:ascii="Calibri" w:eastAsia="標楷體" w:hAnsi="Calibri" w:cs="Calibri" w:hint="default"/>
          <w:b/>
          <w:kern w:val="2"/>
          <w:sz w:val="40"/>
          <w:szCs w:val="36"/>
        </w:rPr>
        <w:t>國家科學及技術委員會新聞稿</w:t>
      </w:r>
    </w:p>
    <w:p w:rsidR="009505C1" w:rsidRPr="00D86711" w:rsidRDefault="001D2B8A" w:rsidP="00D86711">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line="276" w:lineRule="auto"/>
        <w:jc w:val="center"/>
        <w:rPr>
          <w:rFonts w:ascii="Calibri" w:eastAsia="標楷體" w:hAnsi="Calibri" w:cs="Calibri"/>
          <w:b/>
          <w:sz w:val="40"/>
          <w:szCs w:val="36"/>
          <w:lang w:val="zh-TW"/>
        </w:rPr>
      </w:pPr>
      <w:bookmarkStart w:id="0" w:name="_Hlk144476836"/>
      <w:r w:rsidRPr="00D86711">
        <w:rPr>
          <w:rFonts w:ascii="Calibri" w:eastAsia="標楷體" w:hAnsi="Calibri" w:cs="Calibri"/>
          <w:b/>
          <w:sz w:val="40"/>
          <w:szCs w:val="36"/>
          <w:lang w:val="zh-TW"/>
        </w:rPr>
        <w:t>全球頂尖科</w:t>
      </w:r>
      <w:proofErr w:type="gramStart"/>
      <w:r w:rsidRPr="00D86711">
        <w:rPr>
          <w:rFonts w:ascii="Calibri" w:eastAsia="標楷體" w:hAnsi="Calibri" w:cs="Calibri"/>
          <w:b/>
          <w:sz w:val="40"/>
          <w:szCs w:val="36"/>
          <w:lang w:val="zh-TW"/>
        </w:rPr>
        <w:t>研</w:t>
      </w:r>
      <w:proofErr w:type="gramEnd"/>
      <w:r w:rsidR="00A864DC" w:rsidRPr="00D86711">
        <w:rPr>
          <w:rFonts w:ascii="Calibri" w:eastAsia="標楷體" w:hAnsi="Calibri" w:cs="Calibri"/>
          <w:b/>
          <w:sz w:val="40"/>
          <w:szCs w:val="36"/>
          <w:lang w:val="zh-TW"/>
        </w:rPr>
        <w:t>團隊</w:t>
      </w:r>
      <w:r w:rsidRPr="00D86711">
        <w:rPr>
          <w:rFonts w:ascii="Calibri" w:eastAsia="標楷體" w:hAnsi="Calibri" w:cs="Calibri"/>
          <w:b/>
          <w:sz w:val="40"/>
          <w:szCs w:val="36"/>
          <w:lang w:val="zh-TW"/>
        </w:rPr>
        <w:t>、</w:t>
      </w:r>
      <w:r w:rsidR="00A93762" w:rsidRPr="00D86711">
        <w:rPr>
          <w:rFonts w:ascii="Calibri" w:eastAsia="標楷體" w:hAnsi="Calibri" w:cs="Calibri"/>
          <w:b/>
          <w:sz w:val="40"/>
          <w:szCs w:val="36"/>
          <w:lang w:val="zh-TW"/>
        </w:rPr>
        <w:t>科技</w:t>
      </w:r>
      <w:r w:rsidR="00633D5D" w:rsidRPr="00D86711">
        <w:rPr>
          <w:rFonts w:ascii="Calibri" w:eastAsia="標楷體" w:hAnsi="Calibri" w:cs="Calibri"/>
          <w:b/>
          <w:sz w:val="40"/>
          <w:szCs w:val="36"/>
          <w:lang w:val="zh-TW"/>
        </w:rPr>
        <w:t>巨擘</w:t>
      </w:r>
      <w:r w:rsidRPr="00D86711">
        <w:rPr>
          <w:rFonts w:ascii="Calibri" w:eastAsia="標楷體" w:hAnsi="Calibri" w:cs="Calibri"/>
          <w:b/>
          <w:sz w:val="40"/>
          <w:szCs w:val="36"/>
          <w:lang w:val="zh-TW"/>
        </w:rPr>
        <w:t>齊聚</w:t>
      </w:r>
    </w:p>
    <w:p w:rsidR="00A62A40" w:rsidRPr="00D86711" w:rsidRDefault="00A93762" w:rsidP="00D86711">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line="276" w:lineRule="auto"/>
        <w:jc w:val="center"/>
        <w:rPr>
          <w:rFonts w:ascii="Calibri" w:eastAsia="標楷體" w:hAnsi="Calibri" w:cs="Calibri"/>
          <w:b/>
          <w:bCs/>
          <w:sz w:val="40"/>
          <w:szCs w:val="36"/>
        </w:rPr>
      </w:pPr>
      <w:r w:rsidRPr="00D86711">
        <w:rPr>
          <w:rFonts w:ascii="Calibri" w:eastAsia="標楷體" w:hAnsi="Calibri" w:cs="Calibri"/>
          <w:b/>
          <w:bCs/>
          <w:sz w:val="40"/>
          <w:szCs w:val="36"/>
        </w:rPr>
        <w:t xml:space="preserve"> </w:t>
      </w:r>
      <w:r w:rsidR="009505C1" w:rsidRPr="00D86711">
        <w:rPr>
          <w:rFonts w:ascii="Calibri" w:eastAsia="標楷體" w:hAnsi="Calibri" w:cs="Calibri"/>
          <w:b/>
          <w:bCs/>
          <w:sz w:val="40"/>
          <w:szCs w:val="36"/>
        </w:rPr>
        <w:t>2</w:t>
      </w:r>
      <w:r w:rsidR="004B3BFB" w:rsidRPr="00D86711">
        <w:rPr>
          <w:rFonts w:ascii="Calibri" w:eastAsia="標楷體" w:hAnsi="Calibri" w:cs="Calibri"/>
          <w:b/>
          <w:bCs/>
          <w:sz w:val="40"/>
          <w:szCs w:val="36"/>
        </w:rPr>
        <w:t>023</w:t>
      </w:r>
      <w:r w:rsidR="004B3BFB" w:rsidRPr="00D86711">
        <w:rPr>
          <w:rFonts w:ascii="Calibri" w:eastAsia="標楷體" w:hAnsi="Calibri" w:cs="Calibri"/>
          <w:b/>
          <w:sz w:val="40"/>
          <w:szCs w:val="36"/>
          <w:lang w:val="zh-TW"/>
        </w:rPr>
        <w:t>未來科技館</w:t>
      </w:r>
      <w:r w:rsidRPr="00D86711">
        <w:rPr>
          <w:rFonts w:ascii="Calibri" w:eastAsia="標楷體" w:hAnsi="Calibri" w:cs="Calibri"/>
          <w:b/>
          <w:sz w:val="40"/>
          <w:szCs w:val="36"/>
          <w:lang w:val="zh-TW"/>
        </w:rPr>
        <w:t>盛大</w:t>
      </w:r>
      <w:r w:rsidR="004B3BFB" w:rsidRPr="00D86711">
        <w:rPr>
          <w:rFonts w:ascii="Calibri" w:eastAsia="標楷體" w:hAnsi="Calibri" w:cs="Calibri"/>
          <w:b/>
          <w:sz w:val="40"/>
          <w:szCs w:val="36"/>
          <w:lang w:val="zh-TW"/>
        </w:rPr>
        <w:t>開幕</w:t>
      </w:r>
      <w:bookmarkEnd w:id="0"/>
    </w:p>
    <w:p w:rsidR="00A62A40" w:rsidRPr="00D86711" w:rsidRDefault="004B3BFB">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360" w:line="400" w:lineRule="exact"/>
        <w:jc w:val="right"/>
        <w:rPr>
          <w:rFonts w:ascii="Calibri" w:eastAsia="標楷體" w:hAnsi="Calibri" w:cs="Calibri"/>
        </w:rPr>
      </w:pPr>
      <w:r w:rsidRPr="00D86711">
        <w:rPr>
          <w:rFonts w:ascii="Calibri" w:eastAsia="標楷體" w:hAnsi="Calibri" w:cs="Calibri"/>
          <w:lang w:val="zh-TW"/>
        </w:rPr>
        <w:t>日期：</w:t>
      </w:r>
      <w:r w:rsidRPr="00D86711">
        <w:rPr>
          <w:rFonts w:ascii="Calibri" w:eastAsia="標楷體" w:hAnsi="Calibri" w:cs="Calibri"/>
        </w:rPr>
        <w:t>112</w:t>
      </w:r>
      <w:r w:rsidRPr="00D86711">
        <w:rPr>
          <w:rFonts w:ascii="Calibri" w:eastAsia="標楷體" w:hAnsi="Calibri" w:cs="Calibri"/>
          <w:lang w:val="zh-TW"/>
        </w:rPr>
        <w:t>年</w:t>
      </w:r>
      <w:r w:rsidR="00FA3947" w:rsidRPr="00D86711">
        <w:rPr>
          <w:rFonts w:ascii="Calibri" w:eastAsia="標楷體" w:hAnsi="Calibri" w:cs="Calibri"/>
        </w:rPr>
        <w:t>10</w:t>
      </w:r>
      <w:r w:rsidRPr="00D86711">
        <w:rPr>
          <w:rFonts w:ascii="Calibri" w:eastAsia="標楷體" w:hAnsi="Calibri" w:cs="Calibri"/>
          <w:lang w:val="zh-TW"/>
        </w:rPr>
        <w:t>月</w:t>
      </w:r>
      <w:r w:rsidRPr="00D86711">
        <w:rPr>
          <w:rFonts w:ascii="Calibri" w:eastAsia="標楷體" w:hAnsi="Calibri" w:cs="Calibri"/>
        </w:rPr>
        <w:t>1</w:t>
      </w:r>
      <w:r w:rsidR="00FA3947" w:rsidRPr="00D86711">
        <w:rPr>
          <w:rFonts w:ascii="Calibri" w:eastAsia="標楷體" w:hAnsi="Calibri" w:cs="Calibri"/>
        </w:rPr>
        <w:t>2</w:t>
      </w:r>
      <w:r w:rsidRPr="00D86711">
        <w:rPr>
          <w:rFonts w:ascii="Calibri" w:eastAsia="標楷體" w:hAnsi="Calibri" w:cs="Calibri"/>
          <w:lang w:val="zh-TW"/>
        </w:rPr>
        <w:t>日</w:t>
      </w:r>
    </w:p>
    <w:p w:rsidR="00A62A40" w:rsidRPr="00D86711" w:rsidRDefault="004B3BFB">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line="400" w:lineRule="exact"/>
        <w:jc w:val="right"/>
        <w:rPr>
          <w:rFonts w:ascii="Calibri" w:eastAsia="標楷體" w:hAnsi="Calibri" w:cs="Calibri"/>
        </w:rPr>
      </w:pPr>
      <w:r w:rsidRPr="00D86711">
        <w:rPr>
          <w:rFonts w:ascii="Calibri" w:eastAsia="標楷體" w:hAnsi="Calibri" w:cs="Calibri"/>
          <w:lang w:val="zh-TW"/>
        </w:rPr>
        <w:t>發稿單位：產學及園區業務處</w:t>
      </w:r>
    </w:p>
    <w:p w:rsidR="00A62A40" w:rsidRPr="00D86711" w:rsidRDefault="004B3BFB">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line="400" w:lineRule="exact"/>
        <w:jc w:val="right"/>
        <w:rPr>
          <w:rFonts w:ascii="Calibri" w:eastAsia="標楷體" w:hAnsi="Calibri" w:cs="Calibri"/>
        </w:rPr>
      </w:pPr>
      <w:r w:rsidRPr="00D86711">
        <w:rPr>
          <w:rFonts w:ascii="Calibri" w:eastAsia="標楷體" w:hAnsi="Calibri" w:cs="Calibri"/>
          <w:lang w:val="zh-TW"/>
        </w:rPr>
        <w:t>聯絡人：程稚茵科員</w:t>
      </w:r>
    </w:p>
    <w:p w:rsidR="00A62A40" w:rsidRPr="00D86711" w:rsidRDefault="004B3BFB">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line="400" w:lineRule="exact"/>
        <w:jc w:val="right"/>
        <w:rPr>
          <w:rFonts w:ascii="Calibri" w:eastAsia="標楷體" w:hAnsi="Calibri" w:cs="Calibri"/>
        </w:rPr>
      </w:pPr>
      <w:r w:rsidRPr="00D86711">
        <w:rPr>
          <w:rFonts w:ascii="Calibri" w:eastAsia="標楷體" w:hAnsi="Calibri" w:cs="Calibri"/>
          <w:lang w:val="zh-TW"/>
        </w:rPr>
        <w:t>電話：</w:t>
      </w:r>
      <w:r w:rsidRPr="00D86711">
        <w:rPr>
          <w:rFonts w:ascii="Calibri" w:eastAsia="標楷體" w:hAnsi="Calibri" w:cs="Calibri"/>
        </w:rPr>
        <w:t>2737-7232</w:t>
      </w:r>
    </w:p>
    <w:p w:rsidR="00A62A40" w:rsidRPr="00D86711" w:rsidRDefault="004B3BFB">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line="400" w:lineRule="exact"/>
        <w:jc w:val="right"/>
        <w:rPr>
          <w:rFonts w:ascii="Calibri" w:eastAsia="標楷體" w:hAnsi="Calibri" w:cs="Calibri"/>
        </w:rPr>
      </w:pPr>
      <w:r w:rsidRPr="00D86711">
        <w:rPr>
          <w:rFonts w:ascii="Calibri" w:eastAsia="標楷體" w:hAnsi="Calibri" w:cs="Calibri"/>
        </w:rPr>
        <w:t>E-mail</w:t>
      </w:r>
      <w:r w:rsidRPr="00D86711">
        <w:rPr>
          <w:rFonts w:ascii="Calibri" w:eastAsia="標楷體" w:hAnsi="Calibri" w:cs="Calibri"/>
        </w:rPr>
        <w:t>：</w:t>
      </w:r>
      <w:r w:rsidRPr="00D86711">
        <w:rPr>
          <w:rFonts w:ascii="Calibri" w:eastAsia="標楷體" w:hAnsi="Calibri" w:cs="Calibri"/>
        </w:rPr>
        <w:t>parker@nstc.gov.tw</w:t>
      </w:r>
    </w:p>
    <w:p w:rsidR="00A93762" w:rsidRPr="00D86711" w:rsidRDefault="004B3BFB" w:rsidP="003F4BCD">
      <w:pPr>
        <w:pStyle w:val="a5"/>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240" w:line="440" w:lineRule="exact"/>
        <w:ind w:firstLine="480"/>
        <w:jc w:val="both"/>
        <w:rPr>
          <w:rFonts w:ascii="Calibri" w:eastAsia="標楷體" w:hAnsi="Calibri" w:cs="Calibri" w:hint="default"/>
          <w:kern w:val="2"/>
          <w:sz w:val="28"/>
          <w:szCs w:val="28"/>
        </w:rPr>
      </w:pPr>
      <w:r w:rsidRPr="00D86711">
        <w:rPr>
          <w:rFonts w:ascii="Calibri" w:eastAsia="標楷體" w:hAnsi="Calibri" w:cs="Calibri" w:hint="default"/>
          <w:kern w:val="2"/>
          <w:sz w:val="28"/>
          <w:szCs w:val="28"/>
        </w:rPr>
        <w:t>由國科會與中央研究院、教育部、</w:t>
      </w:r>
      <w:proofErr w:type="gramStart"/>
      <w:r w:rsidRPr="00D86711">
        <w:rPr>
          <w:rFonts w:ascii="Calibri" w:eastAsia="標楷體" w:hAnsi="Calibri" w:cs="Calibri" w:hint="default"/>
          <w:kern w:val="2"/>
          <w:sz w:val="28"/>
          <w:szCs w:val="28"/>
        </w:rPr>
        <w:t>衛福部</w:t>
      </w:r>
      <w:proofErr w:type="gramEnd"/>
      <w:r w:rsidRPr="00D86711">
        <w:rPr>
          <w:rFonts w:ascii="Calibri" w:eastAsia="標楷體" w:hAnsi="Calibri" w:cs="Calibri" w:hint="default"/>
          <w:kern w:val="2"/>
          <w:sz w:val="28"/>
          <w:szCs w:val="28"/>
        </w:rPr>
        <w:t>攜手打造</w:t>
      </w:r>
      <w:r w:rsidR="00A93762" w:rsidRPr="00D86711">
        <w:rPr>
          <w:rFonts w:ascii="Calibri" w:eastAsia="標楷體" w:hAnsi="Calibri" w:cs="Calibri" w:hint="default"/>
          <w:kern w:val="2"/>
          <w:sz w:val="28"/>
          <w:szCs w:val="28"/>
        </w:rPr>
        <w:t>，</w:t>
      </w:r>
      <w:r w:rsidR="009505C1" w:rsidRPr="00D86711">
        <w:rPr>
          <w:rFonts w:ascii="Calibri" w:eastAsia="標楷體" w:hAnsi="Calibri" w:cs="Calibri" w:hint="default"/>
          <w:kern w:val="2"/>
          <w:sz w:val="28"/>
          <w:szCs w:val="28"/>
          <w:lang w:val="en-US"/>
        </w:rPr>
        <w:t xml:space="preserve">2023 </w:t>
      </w:r>
      <w:r w:rsidR="009505C1" w:rsidRPr="00D86711">
        <w:rPr>
          <w:rFonts w:ascii="Calibri" w:eastAsia="標楷體" w:hAnsi="Calibri" w:cs="Calibri" w:hint="default"/>
          <w:kern w:val="2"/>
          <w:sz w:val="28"/>
          <w:szCs w:val="28"/>
          <w:lang w:val="en-US"/>
        </w:rPr>
        <w:t>台灣</w:t>
      </w:r>
      <w:r w:rsidR="009505C1" w:rsidRPr="00D86711">
        <w:rPr>
          <w:rFonts w:ascii="Calibri" w:eastAsia="標楷體" w:hAnsi="Calibri" w:cs="Calibri" w:hint="default"/>
          <w:kern w:val="2"/>
          <w:sz w:val="28"/>
          <w:szCs w:val="28"/>
        </w:rPr>
        <w:t>創新技術博覽會（</w:t>
      </w:r>
      <w:r w:rsidR="009505C1" w:rsidRPr="00D86711">
        <w:rPr>
          <w:rFonts w:ascii="Calibri" w:eastAsia="標楷體" w:hAnsi="Calibri" w:cs="Calibri" w:hint="default"/>
          <w:kern w:val="2"/>
          <w:sz w:val="28"/>
          <w:szCs w:val="28"/>
          <w:lang w:val="en-US"/>
        </w:rPr>
        <w:t>TIE</w:t>
      </w:r>
      <w:r w:rsidR="009505C1" w:rsidRPr="00D86711">
        <w:rPr>
          <w:rFonts w:ascii="Calibri" w:eastAsia="標楷體" w:hAnsi="Calibri" w:cs="Calibri" w:hint="default"/>
          <w:kern w:val="2"/>
          <w:sz w:val="28"/>
          <w:szCs w:val="28"/>
        </w:rPr>
        <w:t>）</w:t>
      </w:r>
      <w:r w:rsidR="009505C1" w:rsidRPr="00D86711">
        <w:rPr>
          <w:rFonts w:ascii="Calibri" w:eastAsia="標楷體" w:hAnsi="Calibri" w:cs="Calibri" w:hint="default"/>
          <w:kern w:val="2"/>
          <w:sz w:val="28"/>
          <w:szCs w:val="28"/>
          <w:lang w:val="en-US"/>
        </w:rPr>
        <w:t>-</w:t>
      </w:r>
      <w:r w:rsidR="009505C1" w:rsidRPr="00D86711">
        <w:rPr>
          <w:rFonts w:ascii="Calibri" w:eastAsia="標楷體" w:hAnsi="Calibri" w:cs="Calibri" w:hint="default"/>
          <w:kern w:val="2"/>
          <w:sz w:val="28"/>
          <w:szCs w:val="28"/>
        </w:rPr>
        <w:t>未來科技館</w:t>
      </w:r>
      <w:r w:rsidRPr="00D86711">
        <w:rPr>
          <w:rFonts w:ascii="Calibri" w:eastAsia="標楷體" w:hAnsi="Calibri" w:cs="Calibri" w:hint="default"/>
          <w:kern w:val="2"/>
          <w:sz w:val="28"/>
          <w:szCs w:val="28"/>
        </w:rPr>
        <w:t>，自今（</w:t>
      </w:r>
      <w:r w:rsidRPr="00D86711">
        <w:rPr>
          <w:rFonts w:ascii="Calibri" w:eastAsia="標楷體" w:hAnsi="Calibri" w:cs="Calibri" w:hint="default"/>
          <w:kern w:val="2"/>
          <w:sz w:val="28"/>
          <w:szCs w:val="28"/>
          <w:lang w:val="en-US"/>
        </w:rPr>
        <w:t>12</w:t>
      </w:r>
      <w:r w:rsidRPr="00D86711">
        <w:rPr>
          <w:rFonts w:ascii="Calibri" w:eastAsia="標楷體" w:hAnsi="Calibri" w:cs="Calibri" w:hint="default"/>
          <w:kern w:val="2"/>
          <w:sz w:val="28"/>
          <w:szCs w:val="28"/>
        </w:rPr>
        <w:t>）日至</w:t>
      </w:r>
      <w:r w:rsidRPr="00D86711">
        <w:rPr>
          <w:rFonts w:ascii="Calibri" w:eastAsia="標楷體" w:hAnsi="Calibri" w:cs="Calibri" w:hint="default"/>
          <w:kern w:val="2"/>
          <w:sz w:val="28"/>
          <w:szCs w:val="28"/>
          <w:lang w:val="en-US"/>
        </w:rPr>
        <w:t xml:space="preserve"> 14 </w:t>
      </w:r>
      <w:r w:rsidRPr="00D86711">
        <w:rPr>
          <w:rFonts w:ascii="Calibri" w:eastAsia="標楷體" w:hAnsi="Calibri" w:cs="Calibri" w:hint="default"/>
          <w:kern w:val="2"/>
          <w:sz w:val="28"/>
          <w:szCs w:val="28"/>
        </w:rPr>
        <w:t>日三天在世貿</w:t>
      </w:r>
      <w:proofErr w:type="gramStart"/>
      <w:r w:rsidRPr="00D86711">
        <w:rPr>
          <w:rFonts w:ascii="Calibri" w:eastAsia="標楷體" w:hAnsi="Calibri" w:cs="Calibri" w:hint="default"/>
          <w:kern w:val="2"/>
          <w:sz w:val="28"/>
          <w:szCs w:val="28"/>
        </w:rPr>
        <w:t>一</w:t>
      </w:r>
      <w:proofErr w:type="gramEnd"/>
      <w:r w:rsidRPr="00D86711">
        <w:rPr>
          <w:rFonts w:ascii="Calibri" w:eastAsia="標楷體" w:hAnsi="Calibri" w:cs="Calibri" w:hint="default"/>
          <w:kern w:val="2"/>
          <w:sz w:val="28"/>
          <w:szCs w:val="28"/>
        </w:rPr>
        <w:t>館盛大</w:t>
      </w:r>
      <w:r w:rsidR="00A93762" w:rsidRPr="00D86711">
        <w:rPr>
          <w:rFonts w:ascii="Calibri" w:eastAsia="標楷體" w:hAnsi="Calibri" w:cs="Calibri" w:hint="default"/>
          <w:kern w:val="2"/>
          <w:sz w:val="28"/>
          <w:szCs w:val="28"/>
        </w:rPr>
        <w:t>舉行。今年匯集台灣前瞻科研</w:t>
      </w:r>
      <w:r w:rsidR="007178E5" w:rsidRPr="00D86711">
        <w:rPr>
          <w:rFonts w:ascii="Calibri" w:eastAsia="標楷體" w:hAnsi="Calibri" w:cs="Calibri" w:hint="default"/>
          <w:kern w:val="2"/>
          <w:sz w:val="28"/>
          <w:szCs w:val="28"/>
        </w:rPr>
        <w:t>80</w:t>
      </w:r>
      <w:r w:rsidR="007178E5" w:rsidRPr="00D86711">
        <w:rPr>
          <w:rFonts w:ascii="Calibri" w:eastAsia="標楷體" w:hAnsi="Calibri" w:cs="Calibri" w:hint="default"/>
          <w:kern w:val="2"/>
          <w:sz w:val="28"/>
          <w:szCs w:val="28"/>
        </w:rPr>
        <w:t>隊</w:t>
      </w:r>
      <w:r w:rsidR="00A93762" w:rsidRPr="00D86711">
        <w:rPr>
          <w:rFonts w:ascii="Calibri" w:eastAsia="標楷體" w:hAnsi="Calibri" w:cs="Calibri" w:hint="default"/>
          <w:kern w:val="2"/>
          <w:sz w:val="28"/>
          <w:szCs w:val="28"/>
        </w:rPr>
        <w:t>未來科技獎</w:t>
      </w:r>
      <w:r w:rsidR="007178E5" w:rsidRPr="00D86711">
        <w:rPr>
          <w:rFonts w:ascii="Calibri" w:eastAsia="標楷體" w:hAnsi="Calibri" w:cs="Calibri" w:hint="default"/>
          <w:kern w:val="2"/>
          <w:sz w:val="28"/>
          <w:szCs w:val="28"/>
        </w:rPr>
        <w:t>獲獎團隊、</w:t>
      </w:r>
      <w:r w:rsidR="00A93762" w:rsidRPr="00D86711">
        <w:rPr>
          <w:rFonts w:ascii="Calibri" w:eastAsia="標楷體" w:hAnsi="Calibri" w:cs="Calibri" w:hint="default"/>
          <w:kern w:val="2"/>
          <w:sz w:val="28"/>
          <w:szCs w:val="28"/>
        </w:rPr>
        <w:t>12</w:t>
      </w:r>
      <w:r w:rsidR="00A93762" w:rsidRPr="00D86711">
        <w:rPr>
          <w:rFonts w:ascii="Calibri" w:eastAsia="標楷體" w:hAnsi="Calibri" w:cs="Calibri" w:hint="default"/>
          <w:kern w:val="2"/>
          <w:sz w:val="28"/>
          <w:szCs w:val="28"/>
        </w:rPr>
        <w:t>件</w:t>
      </w:r>
      <w:r w:rsidR="00A93762" w:rsidRPr="00D86711">
        <w:rPr>
          <w:rFonts w:ascii="Calibri" w:eastAsia="標楷體" w:hAnsi="Calibri" w:cs="Calibri" w:hint="default"/>
          <w:kern w:val="2"/>
          <w:sz w:val="28"/>
          <w:szCs w:val="28"/>
        </w:rPr>
        <w:t>TIE Award</w:t>
      </w:r>
      <w:r w:rsidR="00A93762" w:rsidRPr="00D86711">
        <w:rPr>
          <w:rFonts w:ascii="Calibri" w:eastAsia="標楷體" w:hAnsi="Calibri" w:cs="Calibri" w:hint="default"/>
          <w:kern w:val="2"/>
          <w:sz w:val="28"/>
          <w:szCs w:val="28"/>
        </w:rPr>
        <w:t>全球頂尖趨勢技術</w:t>
      </w:r>
      <w:r w:rsidR="007178E5" w:rsidRPr="00D86711">
        <w:rPr>
          <w:rFonts w:ascii="Calibri" w:eastAsia="標楷體" w:hAnsi="Calibri" w:cs="Calibri" w:hint="default"/>
          <w:kern w:val="2"/>
          <w:sz w:val="28"/>
          <w:szCs w:val="28"/>
        </w:rPr>
        <w:t>，及各部會代表科</w:t>
      </w:r>
      <w:proofErr w:type="gramStart"/>
      <w:r w:rsidR="007178E5" w:rsidRPr="00D86711">
        <w:rPr>
          <w:rFonts w:ascii="Calibri" w:eastAsia="標楷體" w:hAnsi="Calibri" w:cs="Calibri" w:hint="default"/>
          <w:kern w:val="2"/>
          <w:sz w:val="28"/>
          <w:szCs w:val="28"/>
        </w:rPr>
        <w:t>研</w:t>
      </w:r>
      <w:proofErr w:type="gramEnd"/>
      <w:r w:rsidR="007178E5" w:rsidRPr="00D86711">
        <w:rPr>
          <w:rFonts w:ascii="Calibri" w:eastAsia="標楷體" w:hAnsi="Calibri" w:cs="Calibri" w:hint="default"/>
          <w:kern w:val="2"/>
          <w:sz w:val="28"/>
          <w:szCs w:val="28"/>
        </w:rPr>
        <w:t>成果近</w:t>
      </w:r>
      <w:r w:rsidR="007178E5" w:rsidRPr="00D86711">
        <w:rPr>
          <w:rFonts w:ascii="Calibri" w:eastAsia="標楷體" w:hAnsi="Calibri" w:cs="Calibri" w:hint="default"/>
          <w:kern w:val="2"/>
          <w:sz w:val="28"/>
          <w:szCs w:val="28"/>
        </w:rPr>
        <w:t>200</w:t>
      </w:r>
      <w:r w:rsidR="007178E5" w:rsidRPr="00D86711">
        <w:rPr>
          <w:rFonts w:ascii="Calibri" w:eastAsia="標楷體" w:hAnsi="Calibri" w:cs="Calibri" w:hint="default"/>
          <w:kern w:val="2"/>
          <w:sz w:val="28"/>
          <w:szCs w:val="28"/>
        </w:rPr>
        <w:t>件技術，並舉辦趨勢國際論壇，彰顯台灣科技對全球產業趨勢的關鍵影響力。</w:t>
      </w:r>
    </w:p>
    <w:p w:rsidR="007178E5" w:rsidRPr="00D86711" w:rsidRDefault="007178E5" w:rsidP="00A93762">
      <w:pPr>
        <w:adjustRightInd w:val="0"/>
        <w:snapToGrid w:val="0"/>
        <w:spacing w:beforeLines="50" w:before="120" w:afterLines="50" w:after="120" w:line="440" w:lineRule="exact"/>
        <w:ind w:firstLineChars="200" w:firstLine="560"/>
        <w:jc w:val="both"/>
        <w:rPr>
          <w:rFonts w:ascii="Calibri" w:eastAsia="標楷體" w:hAnsi="Calibri" w:cs="Calibri"/>
          <w:sz w:val="28"/>
          <w:szCs w:val="28"/>
          <w:lang w:eastAsia="zh-TW"/>
        </w:rPr>
      </w:pPr>
      <w:r w:rsidRPr="00D86711">
        <w:rPr>
          <w:rFonts w:ascii="Calibri" w:eastAsia="標楷體" w:hAnsi="Calibri" w:cs="Calibri"/>
          <w:sz w:val="28"/>
          <w:szCs w:val="28"/>
          <w:lang w:eastAsia="zh-TW"/>
        </w:rPr>
        <w:t>國科會藉由遴選海內外關鍵科技、強化鏈結台灣產業促進合作，並邀請超過</w:t>
      </w:r>
      <w:r w:rsidRPr="00D86711">
        <w:rPr>
          <w:rFonts w:ascii="Calibri" w:eastAsia="標楷體" w:hAnsi="Calibri" w:cs="Calibri"/>
          <w:sz w:val="28"/>
          <w:szCs w:val="28"/>
          <w:lang w:eastAsia="zh-TW"/>
        </w:rPr>
        <w:t>20</w:t>
      </w:r>
      <w:r w:rsidRPr="00D86711">
        <w:rPr>
          <w:rFonts w:ascii="Calibri" w:eastAsia="標楷體" w:hAnsi="Calibri" w:cs="Calibri"/>
          <w:sz w:val="28"/>
          <w:szCs w:val="28"/>
          <w:lang w:eastAsia="zh-TW"/>
        </w:rPr>
        <w:t>位各國產官學科技巨擘蒞臨分享大師觀點，</w:t>
      </w:r>
      <w:r w:rsidR="00F3603B" w:rsidRPr="00D86711">
        <w:rPr>
          <w:rFonts w:ascii="Calibri" w:eastAsia="標楷體" w:hAnsi="Calibri" w:cs="Calibri"/>
          <w:sz w:val="28"/>
          <w:szCs w:val="28"/>
          <w:lang w:eastAsia="zh-TW"/>
        </w:rPr>
        <w:t>並呼應生成式</w:t>
      </w:r>
      <w:r w:rsidR="00F3603B" w:rsidRPr="00D86711">
        <w:rPr>
          <w:rFonts w:ascii="Calibri" w:eastAsia="標楷體" w:hAnsi="Calibri" w:cs="Calibri"/>
          <w:sz w:val="28"/>
          <w:szCs w:val="28"/>
          <w:lang w:eastAsia="zh-TW"/>
        </w:rPr>
        <w:t>AI</w:t>
      </w:r>
      <w:r w:rsidR="00F3603B" w:rsidRPr="00D86711">
        <w:rPr>
          <w:rFonts w:ascii="Calibri" w:eastAsia="標楷體" w:hAnsi="Calibri" w:cs="Calibri"/>
          <w:sz w:val="28"/>
          <w:szCs w:val="28"/>
          <w:lang w:eastAsia="zh-TW"/>
        </w:rPr>
        <w:t>等科技熱度，規劃參觀者有感的</w:t>
      </w:r>
      <w:r w:rsidR="00F3603B" w:rsidRPr="00D86711">
        <w:rPr>
          <w:rFonts w:ascii="Calibri" w:eastAsia="標楷體" w:hAnsi="Calibri" w:cs="Calibri"/>
          <w:kern w:val="2"/>
          <w:sz w:val="28"/>
          <w:szCs w:val="28"/>
          <w:lang w:eastAsia="zh-TW"/>
        </w:rPr>
        <w:t>「半導體」、「太空科技」與「精</w:t>
      </w:r>
      <w:proofErr w:type="gramStart"/>
      <w:r w:rsidR="00F3603B" w:rsidRPr="00D86711">
        <w:rPr>
          <w:rFonts w:ascii="Calibri" w:eastAsia="標楷體" w:hAnsi="Calibri" w:cs="Calibri"/>
          <w:kern w:val="2"/>
          <w:sz w:val="28"/>
          <w:szCs w:val="28"/>
          <w:lang w:eastAsia="zh-TW"/>
        </w:rPr>
        <w:t>準</w:t>
      </w:r>
      <w:proofErr w:type="gramEnd"/>
      <w:r w:rsidR="00F3603B" w:rsidRPr="00D86711">
        <w:rPr>
          <w:rFonts w:ascii="Calibri" w:eastAsia="標楷體" w:hAnsi="Calibri" w:cs="Calibri"/>
          <w:kern w:val="2"/>
          <w:sz w:val="28"/>
          <w:szCs w:val="28"/>
          <w:lang w:eastAsia="zh-TW"/>
        </w:rPr>
        <w:t>健康」</w:t>
      </w:r>
      <w:r w:rsidR="00F3603B" w:rsidRPr="00D86711">
        <w:rPr>
          <w:rFonts w:ascii="Calibri" w:eastAsia="標楷體" w:hAnsi="Calibri" w:cs="Calibri"/>
          <w:sz w:val="28"/>
          <w:szCs w:val="28"/>
          <w:lang w:eastAsia="zh-TW"/>
        </w:rPr>
        <w:t>3</w:t>
      </w:r>
      <w:r w:rsidR="00F3603B" w:rsidRPr="00D86711">
        <w:rPr>
          <w:rFonts w:ascii="Calibri" w:eastAsia="標楷體" w:hAnsi="Calibri" w:cs="Calibri"/>
          <w:sz w:val="28"/>
          <w:szCs w:val="28"/>
          <w:lang w:eastAsia="zh-TW"/>
        </w:rPr>
        <w:t>大主題體驗區，</w:t>
      </w:r>
      <w:r w:rsidRPr="00D86711">
        <w:rPr>
          <w:rFonts w:ascii="Calibri" w:eastAsia="標楷體" w:hAnsi="Calibri" w:cs="Calibri"/>
          <w:sz w:val="28"/>
          <w:szCs w:val="28"/>
          <w:lang w:eastAsia="zh-TW"/>
        </w:rPr>
        <w:t>跨部會傾力將未來科技館打造為國際品牌，</w:t>
      </w:r>
      <w:r w:rsidR="00F3603B" w:rsidRPr="00D86711">
        <w:rPr>
          <w:rFonts w:ascii="Calibri" w:eastAsia="標楷體" w:hAnsi="Calibri" w:cs="Calibri"/>
          <w:sz w:val="28"/>
          <w:szCs w:val="28"/>
          <w:lang w:eastAsia="zh-TW"/>
        </w:rPr>
        <w:t>推廣全民科普外更</w:t>
      </w:r>
      <w:r w:rsidRPr="00D86711">
        <w:rPr>
          <w:rFonts w:ascii="Calibri" w:eastAsia="標楷體" w:hAnsi="Calibri" w:cs="Calibri"/>
          <w:sz w:val="28"/>
          <w:szCs w:val="28"/>
          <w:lang w:eastAsia="zh-TW"/>
        </w:rPr>
        <w:t>吸引全球頂尖人才來台落地、創造商機</w:t>
      </w:r>
      <w:r w:rsidR="00F3603B" w:rsidRPr="00D86711">
        <w:rPr>
          <w:rFonts w:ascii="Calibri" w:eastAsia="標楷體" w:hAnsi="Calibri" w:cs="Calibri"/>
          <w:sz w:val="28"/>
          <w:szCs w:val="28"/>
          <w:lang w:eastAsia="zh-TW"/>
        </w:rPr>
        <w:t>。</w:t>
      </w:r>
    </w:p>
    <w:p w:rsidR="00A62A40" w:rsidRPr="00D86711" w:rsidRDefault="00F3603B">
      <w:pPr>
        <w:pStyle w:val="a5"/>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240" w:line="440" w:lineRule="exact"/>
        <w:jc w:val="both"/>
        <w:rPr>
          <w:rFonts w:ascii="Calibri" w:eastAsia="標楷體" w:hAnsi="Calibri" w:cs="Calibri" w:hint="default"/>
          <w:sz w:val="20"/>
          <w:szCs w:val="20"/>
        </w:rPr>
      </w:pPr>
      <w:r w:rsidRPr="00D86711">
        <w:rPr>
          <w:rFonts w:ascii="Calibri" w:eastAsia="標楷體" w:hAnsi="Calibri" w:cs="Calibri" w:hint="default"/>
          <w:b/>
          <w:sz w:val="32"/>
          <w:szCs w:val="32"/>
        </w:rPr>
        <w:t>吳政忠主委偕海內外專家</w:t>
      </w:r>
      <w:r w:rsidRPr="00D86711">
        <w:rPr>
          <w:rFonts w:ascii="Calibri" w:eastAsia="標楷體" w:hAnsi="Calibri" w:cs="Calibri" w:hint="default"/>
          <w:b/>
          <w:sz w:val="32"/>
          <w:szCs w:val="32"/>
        </w:rPr>
        <w:t xml:space="preserve"> </w:t>
      </w:r>
      <w:r w:rsidR="0048780E" w:rsidRPr="00D86711">
        <w:rPr>
          <w:rFonts w:ascii="Calibri" w:eastAsia="標楷體" w:hAnsi="Calibri" w:cs="Calibri" w:hint="default"/>
          <w:b/>
          <w:sz w:val="32"/>
          <w:szCs w:val="32"/>
        </w:rPr>
        <w:t>展望</w:t>
      </w:r>
      <w:r w:rsidR="00C55D0D" w:rsidRPr="00D86711">
        <w:rPr>
          <w:rFonts w:ascii="Calibri" w:eastAsia="標楷體" w:hAnsi="Calibri" w:cs="Calibri" w:hint="default"/>
          <w:b/>
          <w:sz w:val="32"/>
          <w:szCs w:val="32"/>
        </w:rPr>
        <w:t>台灣領航未來科技發展</w:t>
      </w:r>
      <w:r w:rsidR="004B3BFB" w:rsidRPr="00D86711">
        <w:rPr>
          <w:rFonts w:ascii="Calibri" w:eastAsia="標楷體" w:hAnsi="Calibri" w:cs="Calibri" w:hint="default"/>
          <w:b/>
          <w:bCs/>
          <w:sz w:val="32"/>
          <w:szCs w:val="32"/>
          <w:lang w:val="en-US"/>
        </w:rPr>
        <w:t xml:space="preserve"> </w:t>
      </w:r>
    </w:p>
    <w:p w:rsidR="00F3603B" w:rsidRPr="00D86711" w:rsidRDefault="00F3603B" w:rsidP="005F1EAB">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hint="default"/>
          <w:kern w:val="2"/>
          <w:sz w:val="28"/>
          <w:szCs w:val="28"/>
        </w:rPr>
      </w:pPr>
      <w:r w:rsidRPr="00D86711">
        <w:rPr>
          <w:rFonts w:ascii="Calibri" w:eastAsia="標楷體" w:hAnsi="Calibri" w:cs="Calibri" w:hint="default"/>
          <w:kern w:val="2"/>
          <w:sz w:val="28"/>
          <w:szCs w:val="28"/>
        </w:rPr>
        <w:t>開幕首日由指標半導體產業議題揭開序幕，邀請</w:t>
      </w:r>
      <w:r w:rsidR="00633D5D" w:rsidRPr="00D86711">
        <w:rPr>
          <w:rFonts w:ascii="Calibri" w:eastAsia="標楷體" w:hAnsi="Calibri" w:cs="Calibri" w:hint="default"/>
          <w:kern w:val="2"/>
          <w:sz w:val="28"/>
          <w:szCs w:val="28"/>
        </w:rPr>
        <w:t>國內大廠瑞</w:t>
      </w:r>
      <w:proofErr w:type="gramStart"/>
      <w:r w:rsidR="00633D5D" w:rsidRPr="00D86711">
        <w:rPr>
          <w:rFonts w:ascii="Calibri" w:eastAsia="標楷體" w:hAnsi="Calibri" w:cs="Calibri" w:hint="default"/>
          <w:kern w:val="2"/>
          <w:sz w:val="28"/>
          <w:szCs w:val="28"/>
        </w:rPr>
        <w:t>昱</w:t>
      </w:r>
      <w:proofErr w:type="gramEnd"/>
      <w:r w:rsidR="00633D5D" w:rsidRPr="00D86711">
        <w:rPr>
          <w:rFonts w:ascii="Calibri" w:eastAsia="標楷體" w:hAnsi="Calibri" w:cs="Calibri" w:hint="default"/>
          <w:kern w:val="2"/>
          <w:sz w:val="28"/>
          <w:szCs w:val="28"/>
        </w:rPr>
        <w:t>、</w:t>
      </w:r>
      <w:proofErr w:type="gramStart"/>
      <w:r w:rsidR="00633D5D" w:rsidRPr="00D86711">
        <w:rPr>
          <w:rFonts w:ascii="Calibri" w:eastAsia="標楷體" w:hAnsi="Calibri" w:cs="Calibri" w:hint="default"/>
          <w:kern w:val="2"/>
          <w:sz w:val="28"/>
          <w:szCs w:val="28"/>
        </w:rPr>
        <w:t>聯發科</w:t>
      </w:r>
      <w:proofErr w:type="gramEnd"/>
      <w:r w:rsidR="00633D5D" w:rsidRPr="00D86711">
        <w:rPr>
          <w:rFonts w:ascii="Calibri" w:eastAsia="標楷體" w:hAnsi="Calibri" w:cs="Calibri" w:hint="default"/>
          <w:kern w:val="2"/>
          <w:sz w:val="28"/>
          <w:szCs w:val="28"/>
        </w:rPr>
        <w:t>，海外權威機構比利時微電子研究中心</w:t>
      </w:r>
      <w:r w:rsidR="004D125D">
        <w:rPr>
          <w:rFonts w:ascii="Calibri" w:eastAsia="標楷體" w:hAnsi="Calibri" w:cs="Calibri" w:hint="default"/>
          <w:kern w:val="2"/>
          <w:sz w:val="28"/>
          <w:szCs w:val="28"/>
        </w:rPr>
        <w:t>（</w:t>
      </w:r>
      <w:r w:rsidR="00633D5D" w:rsidRPr="00D86711">
        <w:rPr>
          <w:rFonts w:ascii="Calibri" w:eastAsia="標楷體" w:hAnsi="Calibri" w:cs="Calibri" w:hint="default"/>
          <w:kern w:val="2"/>
          <w:sz w:val="28"/>
          <w:szCs w:val="28"/>
        </w:rPr>
        <w:t>imec</w:t>
      </w:r>
      <w:r w:rsidR="004D125D">
        <w:rPr>
          <w:rFonts w:ascii="Calibri" w:eastAsia="標楷體" w:hAnsi="Calibri" w:cs="Calibri" w:hint="default"/>
          <w:kern w:val="2"/>
          <w:sz w:val="28"/>
          <w:szCs w:val="28"/>
        </w:rPr>
        <w:t>）</w:t>
      </w:r>
      <w:r w:rsidR="00633D5D" w:rsidRPr="00D86711">
        <w:rPr>
          <w:rFonts w:ascii="Calibri" w:eastAsia="標楷體" w:hAnsi="Calibri" w:cs="Calibri" w:hint="default"/>
          <w:kern w:val="2"/>
          <w:sz w:val="28"/>
          <w:szCs w:val="28"/>
        </w:rPr>
        <w:t>、意法半導體，及陽明交大、加州大學柏克萊分校教授等頂尖講者，暢談</w:t>
      </w:r>
      <w:r w:rsidR="00EA65FF" w:rsidRPr="00D86711">
        <w:rPr>
          <w:rFonts w:ascii="Calibri" w:eastAsia="標楷體" w:hAnsi="Calibri" w:cs="Calibri" w:hint="default"/>
          <w:kern w:val="2"/>
          <w:sz w:val="28"/>
          <w:szCs w:val="28"/>
        </w:rPr>
        <w:t>未來</w:t>
      </w:r>
      <w:r w:rsidR="00633D5D" w:rsidRPr="00D86711">
        <w:rPr>
          <w:rFonts w:ascii="Calibri" w:eastAsia="標楷體" w:hAnsi="Calibri" w:cs="Calibri" w:hint="default"/>
          <w:kern w:val="2"/>
          <w:sz w:val="28"/>
          <w:szCs w:val="28"/>
        </w:rPr>
        <w:t>半導體科學突破和創新應用，</w:t>
      </w:r>
      <w:r w:rsidR="00EA65FF" w:rsidRPr="00D86711">
        <w:rPr>
          <w:rFonts w:ascii="Calibri" w:eastAsia="標楷體" w:hAnsi="Calibri" w:cs="Calibri" w:hint="default"/>
          <w:kern w:val="2"/>
          <w:sz w:val="28"/>
          <w:szCs w:val="28"/>
        </w:rPr>
        <w:t>別</w:t>
      </w:r>
      <w:r w:rsidR="00633D5D" w:rsidRPr="00D86711">
        <w:rPr>
          <w:rFonts w:ascii="Calibri" w:eastAsia="標楷體" w:hAnsi="Calibri" w:cs="Calibri" w:hint="default"/>
          <w:kern w:val="2"/>
          <w:sz w:val="28"/>
          <w:szCs w:val="28"/>
        </w:rPr>
        <w:t>具</w:t>
      </w:r>
      <w:r w:rsidR="00EA65FF" w:rsidRPr="00D86711">
        <w:rPr>
          <w:rFonts w:ascii="Calibri" w:eastAsia="標楷體" w:hAnsi="Calibri" w:cs="Calibri" w:hint="default"/>
          <w:kern w:val="2"/>
          <w:sz w:val="28"/>
          <w:szCs w:val="28"/>
        </w:rPr>
        <w:t>指標意義</w:t>
      </w:r>
      <w:r w:rsidRPr="00D86711">
        <w:rPr>
          <w:rFonts w:ascii="Calibri" w:eastAsia="標楷體" w:hAnsi="Calibri" w:cs="Calibri" w:hint="default"/>
          <w:kern w:val="2"/>
          <w:sz w:val="28"/>
          <w:szCs w:val="28"/>
        </w:rPr>
        <w:t>。</w:t>
      </w:r>
    </w:p>
    <w:p w:rsidR="005F1EAB" w:rsidRDefault="00F3603B" w:rsidP="005F1EAB">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hint="default"/>
          <w:kern w:val="2"/>
          <w:sz w:val="28"/>
          <w:szCs w:val="28"/>
        </w:rPr>
      </w:pPr>
      <w:r w:rsidRPr="00D86711">
        <w:rPr>
          <w:rFonts w:ascii="Calibri" w:eastAsia="標楷體" w:hAnsi="Calibri" w:cs="Calibri" w:hint="default"/>
          <w:kern w:val="2"/>
          <w:sz w:val="28"/>
          <w:szCs w:val="28"/>
        </w:rPr>
        <w:t>吳政忠主委</w:t>
      </w:r>
      <w:r w:rsidR="00633D5D" w:rsidRPr="00D86711">
        <w:rPr>
          <w:rFonts w:ascii="Calibri" w:eastAsia="標楷體" w:hAnsi="Calibri" w:cs="Calibri" w:hint="default"/>
          <w:kern w:val="2"/>
          <w:sz w:val="28"/>
          <w:szCs w:val="28"/>
        </w:rPr>
        <w:t>表示</w:t>
      </w:r>
      <w:r w:rsidRPr="00D86711">
        <w:rPr>
          <w:rFonts w:ascii="Calibri" w:eastAsia="標楷體" w:hAnsi="Calibri" w:cs="Calibri" w:hint="default"/>
          <w:kern w:val="2"/>
          <w:sz w:val="28"/>
          <w:szCs w:val="28"/>
        </w:rPr>
        <w:t>，</w:t>
      </w:r>
      <w:r w:rsidR="005F1EAB" w:rsidRPr="00D86711">
        <w:rPr>
          <w:rFonts w:ascii="Calibri" w:eastAsia="標楷體" w:hAnsi="Calibri" w:cs="Calibri" w:hint="default"/>
          <w:kern w:val="2"/>
          <w:sz w:val="28"/>
          <w:szCs w:val="28"/>
        </w:rPr>
        <w:t>生成式</w:t>
      </w:r>
      <w:r w:rsidR="005F1EAB" w:rsidRPr="00D86711">
        <w:rPr>
          <w:rFonts w:ascii="Calibri" w:eastAsia="標楷體" w:hAnsi="Calibri" w:cs="Calibri" w:hint="default"/>
          <w:kern w:val="2"/>
          <w:sz w:val="28"/>
          <w:szCs w:val="28"/>
        </w:rPr>
        <w:t>AI</w:t>
      </w:r>
      <w:r w:rsidR="005F1EAB" w:rsidRPr="00D86711">
        <w:rPr>
          <w:rFonts w:ascii="Calibri" w:eastAsia="標楷體" w:hAnsi="Calibri" w:cs="Calibri" w:hint="default"/>
          <w:kern w:val="2"/>
          <w:sz w:val="28"/>
          <w:szCs w:val="28"/>
        </w:rPr>
        <w:t>蓬勃發展帶動全球高科技產業大幅成長，台灣</w:t>
      </w:r>
      <w:r w:rsidR="006835F8" w:rsidRPr="00D86711">
        <w:rPr>
          <w:rFonts w:ascii="Calibri" w:eastAsia="標楷體" w:hAnsi="Calibri" w:cs="Calibri" w:hint="default"/>
          <w:kern w:val="2"/>
          <w:sz w:val="28"/>
          <w:szCs w:val="28"/>
        </w:rPr>
        <w:t>需持續</w:t>
      </w:r>
      <w:r w:rsidR="005F1EAB" w:rsidRPr="00D86711">
        <w:rPr>
          <w:rFonts w:ascii="Calibri" w:eastAsia="標楷體" w:hAnsi="Calibri" w:cs="Calibri" w:hint="default"/>
          <w:kern w:val="2"/>
          <w:sz w:val="28"/>
          <w:szCs w:val="28"/>
        </w:rPr>
        <w:t>布局全球</w:t>
      </w:r>
      <w:r w:rsidR="006835F8" w:rsidRPr="00D86711">
        <w:rPr>
          <w:rFonts w:ascii="Calibri" w:eastAsia="標楷體" w:hAnsi="Calibri" w:cs="Calibri" w:hint="default"/>
          <w:kern w:val="2"/>
          <w:sz w:val="28"/>
          <w:szCs w:val="28"/>
        </w:rPr>
        <w:t>維持</w:t>
      </w:r>
      <w:r w:rsidR="005F1EAB" w:rsidRPr="00D86711">
        <w:rPr>
          <w:rFonts w:ascii="Calibri" w:eastAsia="標楷體" w:hAnsi="Calibri" w:cs="Calibri" w:hint="default"/>
          <w:kern w:val="2"/>
          <w:sz w:val="28"/>
          <w:szCs w:val="28"/>
        </w:rPr>
        <w:t>原有競爭優勢。為此國科會提出</w:t>
      </w:r>
      <w:r w:rsidR="006835F8" w:rsidRPr="00D86711">
        <w:rPr>
          <w:rFonts w:ascii="Calibri" w:eastAsia="標楷體" w:hAnsi="Calibri" w:cs="Calibri" w:hint="default"/>
          <w:kern w:val="2"/>
          <w:sz w:val="28"/>
          <w:szCs w:val="28"/>
        </w:rPr>
        <w:t>「</w:t>
      </w:r>
      <w:proofErr w:type="gramStart"/>
      <w:r w:rsidR="005F1EAB" w:rsidRPr="00D86711">
        <w:rPr>
          <w:rFonts w:ascii="Calibri" w:eastAsia="標楷體" w:hAnsi="Calibri" w:cs="Calibri" w:hint="default"/>
          <w:kern w:val="2"/>
          <w:sz w:val="28"/>
          <w:szCs w:val="28"/>
        </w:rPr>
        <w:t>晶創台灣</w:t>
      </w:r>
      <w:proofErr w:type="gramEnd"/>
      <w:r w:rsidR="005F1EAB" w:rsidRPr="00D86711">
        <w:rPr>
          <w:rFonts w:ascii="Calibri" w:eastAsia="標楷體" w:hAnsi="Calibri" w:cs="Calibri" w:hint="default"/>
          <w:kern w:val="2"/>
          <w:sz w:val="28"/>
          <w:szCs w:val="28"/>
        </w:rPr>
        <w:t>計畫</w:t>
      </w:r>
      <w:r w:rsidR="006835F8" w:rsidRPr="00D86711">
        <w:rPr>
          <w:rFonts w:ascii="Calibri" w:eastAsia="標楷體" w:hAnsi="Calibri" w:cs="Calibri" w:hint="default"/>
          <w:kern w:val="2"/>
          <w:sz w:val="28"/>
          <w:szCs w:val="28"/>
        </w:rPr>
        <w:t>」</w:t>
      </w:r>
      <w:r w:rsidR="005F1EAB" w:rsidRPr="00D86711">
        <w:rPr>
          <w:rFonts w:ascii="Calibri" w:eastAsia="標楷體" w:hAnsi="Calibri" w:cs="Calibri" w:hint="default"/>
          <w:kern w:val="2"/>
          <w:sz w:val="28"/>
          <w:szCs w:val="28"/>
        </w:rPr>
        <w:t>，</w:t>
      </w:r>
      <w:r w:rsidR="006835F8" w:rsidRPr="00D86711">
        <w:rPr>
          <w:rFonts w:ascii="Calibri" w:eastAsia="標楷體" w:hAnsi="Calibri" w:cs="Calibri" w:hint="default"/>
          <w:kern w:val="2"/>
          <w:sz w:val="28"/>
          <w:szCs w:val="28"/>
        </w:rPr>
        <w:t>以</w:t>
      </w:r>
      <w:r w:rsidR="005F1EAB" w:rsidRPr="00D86711">
        <w:rPr>
          <w:rFonts w:ascii="Calibri" w:eastAsia="標楷體" w:hAnsi="Calibri" w:cs="Calibri" w:hint="default"/>
          <w:kern w:val="2"/>
          <w:sz w:val="28"/>
          <w:szCs w:val="28"/>
        </w:rPr>
        <w:t>台灣半導體產業優勢</w:t>
      </w:r>
      <w:r w:rsidR="006835F8" w:rsidRPr="00D86711">
        <w:rPr>
          <w:rFonts w:ascii="Calibri" w:eastAsia="標楷體" w:hAnsi="Calibri" w:cs="Calibri" w:hint="default"/>
          <w:kern w:val="2"/>
          <w:sz w:val="28"/>
          <w:szCs w:val="28"/>
        </w:rPr>
        <w:t>，</w:t>
      </w:r>
      <w:r w:rsidR="005F1EAB" w:rsidRPr="00D86711">
        <w:rPr>
          <w:rFonts w:ascii="Calibri" w:eastAsia="標楷體" w:hAnsi="Calibri" w:cs="Calibri" w:hint="default"/>
          <w:kern w:val="2"/>
          <w:sz w:val="28"/>
          <w:szCs w:val="28"/>
        </w:rPr>
        <w:t>吸引全球</w:t>
      </w:r>
      <w:r w:rsidR="005F1EAB" w:rsidRPr="00D86711">
        <w:rPr>
          <w:rFonts w:ascii="Calibri" w:eastAsia="標楷體" w:hAnsi="Calibri" w:cs="Calibri" w:hint="default"/>
          <w:kern w:val="2"/>
          <w:sz w:val="28"/>
          <w:szCs w:val="28"/>
        </w:rPr>
        <w:t>IC</w:t>
      </w:r>
      <w:r w:rsidR="005F1EAB" w:rsidRPr="00D86711">
        <w:rPr>
          <w:rFonts w:ascii="Calibri" w:eastAsia="標楷體" w:hAnsi="Calibri" w:cs="Calibri" w:hint="default"/>
          <w:kern w:val="2"/>
          <w:sz w:val="28"/>
          <w:szCs w:val="28"/>
        </w:rPr>
        <w:t>相關人才來台研發落地，進而驅動</w:t>
      </w:r>
      <w:r w:rsidR="00AF3E7D" w:rsidRPr="00D86711">
        <w:rPr>
          <w:rFonts w:ascii="Calibri" w:eastAsia="標楷體" w:hAnsi="Calibri" w:cs="Calibri" w:hint="default"/>
          <w:kern w:val="2"/>
          <w:sz w:val="28"/>
          <w:szCs w:val="28"/>
        </w:rPr>
        <w:t>全</w:t>
      </w:r>
      <w:r w:rsidR="005F1EAB" w:rsidRPr="00D86711">
        <w:rPr>
          <w:rFonts w:ascii="Calibri" w:eastAsia="標楷體" w:hAnsi="Calibri" w:cs="Calibri" w:hint="default"/>
          <w:kern w:val="2"/>
          <w:sz w:val="28"/>
          <w:szCs w:val="28"/>
        </w:rPr>
        <w:t>產業創新，</w:t>
      </w:r>
      <w:r w:rsidR="00AE3CC1" w:rsidRPr="00D86711">
        <w:rPr>
          <w:rFonts w:ascii="Calibri" w:eastAsia="標楷體" w:hAnsi="Calibri" w:cs="Calibri" w:hint="default"/>
          <w:kern w:val="2"/>
          <w:sz w:val="28"/>
          <w:szCs w:val="28"/>
        </w:rPr>
        <w:t>也盼藉由今日論壇</w:t>
      </w:r>
      <w:proofErr w:type="gramStart"/>
      <w:r w:rsidR="00AE3CC1" w:rsidRPr="00D86711">
        <w:rPr>
          <w:rFonts w:ascii="Calibri" w:eastAsia="標楷體" w:hAnsi="Calibri" w:cs="Calibri" w:hint="default"/>
          <w:kern w:val="2"/>
          <w:sz w:val="28"/>
          <w:szCs w:val="28"/>
        </w:rPr>
        <w:t>鏈結產官</w:t>
      </w:r>
      <w:proofErr w:type="gramEnd"/>
      <w:r w:rsidR="00AE3CC1" w:rsidRPr="00D86711">
        <w:rPr>
          <w:rFonts w:ascii="Calibri" w:eastAsia="標楷體" w:hAnsi="Calibri" w:cs="Calibri" w:hint="default"/>
          <w:kern w:val="2"/>
          <w:sz w:val="28"/>
          <w:szCs w:val="28"/>
        </w:rPr>
        <w:t>學領域，齊心展現科技和產業韌性，為台灣半導體創造更大價值。</w:t>
      </w:r>
    </w:p>
    <w:p w:rsidR="00D86711" w:rsidRPr="00D86711" w:rsidRDefault="00D86711" w:rsidP="005F1EAB">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kern w:val="2"/>
          <w:sz w:val="28"/>
          <w:szCs w:val="28"/>
        </w:rPr>
      </w:pPr>
    </w:p>
    <w:p w:rsidR="00AE3CC1" w:rsidRPr="00D86711" w:rsidRDefault="00AE3CC1" w:rsidP="00AE3CC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40" w:lineRule="exact"/>
        <w:rPr>
          <w:rFonts w:ascii="Calibri" w:eastAsia="標楷體" w:hAnsi="Calibri" w:cs="Calibri"/>
          <w:b/>
          <w:sz w:val="32"/>
          <w:szCs w:val="28"/>
          <w:bdr w:val="none" w:sz="0" w:space="0" w:color="auto"/>
          <w:lang w:eastAsia="zh-TW"/>
        </w:rPr>
      </w:pPr>
      <w:r w:rsidRPr="00D86711">
        <w:rPr>
          <w:rFonts w:ascii="Calibri" w:eastAsia="標楷體" w:hAnsi="Calibri" w:cs="Calibri"/>
          <w:b/>
          <w:sz w:val="32"/>
          <w:szCs w:val="28"/>
          <w:bdr w:val="none" w:sz="0" w:space="0" w:color="auto"/>
          <w:lang w:eastAsia="zh-TW"/>
        </w:rPr>
        <w:lastRenderedPageBreak/>
        <w:t xml:space="preserve">TIE Award Unveil </w:t>
      </w:r>
      <w:r w:rsidRPr="00D86711">
        <w:rPr>
          <w:rFonts w:ascii="Calibri" w:eastAsia="標楷體" w:hAnsi="Calibri" w:cs="Calibri"/>
          <w:b/>
          <w:sz w:val="32"/>
          <w:szCs w:val="28"/>
          <w:bdr w:val="none" w:sz="0" w:space="0" w:color="auto"/>
          <w:lang w:eastAsia="zh-TW"/>
        </w:rPr>
        <w:t>全球科</w:t>
      </w:r>
      <w:proofErr w:type="gramStart"/>
      <w:r w:rsidRPr="00D86711">
        <w:rPr>
          <w:rFonts w:ascii="Calibri" w:eastAsia="標楷體" w:hAnsi="Calibri" w:cs="Calibri"/>
          <w:b/>
          <w:sz w:val="32"/>
          <w:szCs w:val="28"/>
          <w:bdr w:val="none" w:sz="0" w:space="0" w:color="auto"/>
          <w:lang w:eastAsia="zh-TW"/>
        </w:rPr>
        <w:t>研</w:t>
      </w:r>
      <w:proofErr w:type="gramEnd"/>
      <w:r w:rsidRPr="00D86711">
        <w:rPr>
          <w:rFonts w:ascii="Calibri" w:eastAsia="標楷體" w:hAnsi="Calibri" w:cs="Calibri"/>
          <w:b/>
          <w:sz w:val="32"/>
          <w:szCs w:val="28"/>
          <w:bdr w:val="none" w:sz="0" w:space="0" w:color="auto"/>
          <w:lang w:eastAsia="zh-TW"/>
        </w:rPr>
        <w:t>落地台灣</w:t>
      </w:r>
    </w:p>
    <w:p w:rsidR="00402D94" w:rsidRPr="00D86711" w:rsidRDefault="006835F8" w:rsidP="00AF3E7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after="180" w:line="440" w:lineRule="exact"/>
        <w:ind w:firstLine="566"/>
        <w:jc w:val="both"/>
        <w:rPr>
          <w:rFonts w:ascii="Calibri" w:eastAsia="標楷體" w:hAnsi="Calibri" w:cs="Calibri" w:hint="default"/>
          <w:sz w:val="28"/>
          <w:szCs w:val="28"/>
        </w:rPr>
      </w:pPr>
      <w:r w:rsidRPr="00D86711">
        <w:rPr>
          <w:rFonts w:ascii="Calibri" w:eastAsia="標楷體" w:hAnsi="Calibri" w:cs="Calibri" w:hint="default"/>
          <w:kern w:val="2"/>
          <w:sz w:val="28"/>
          <w:szCs w:val="28"/>
        </w:rPr>
        <w:t>除</w:t>
      </w:r>
      <w:r w:rsidR="004B3BFB" w:rsidRPr="00D86711">
        <w:rPr>
          <w:rFonts w:ascii="Calibri" w:eastAsia="標楷體" w:hAnsi="Calibri" w:cs="Calibri" w:hint="default"/>
          <w:kern w:val="2"/>
          <w:sz w:val="28"/>
          <w:szCs w:val="28"/>
        </w:rPr>
        <w:t>「半導體」讓台灣站在世界高峰</w:t>
      </w:r>
      <w:r w:rsidRPr="00D86711">
        <w:rPr>
          <w:rFonts w:ascii="Calibri" w:eastAsia="標楷體" w:hAnsi="Calibri" w:cs="Calibri" w:hint="default"/>
          <w:kern w:val="2"/>
          <w:sz w:val="28"/>
          <w:szCs w:val="28"/>
        </w:rPr>
        <w:t>外</w:t>
      </w:r>
      <w:r w:rsidR="004B3BFB" w:rsidRPr="00D86711">
        <w:rPr>
          <w:rFonts w:ascii="Calibri" w:eastAsia="標楷體" w:hAnsi="Calibri" w:cs="Calibri" w:hint="default"/>
          <w:kern w:val="2"/>
          <w:sz w:val="28"/>
          <w:szCs w:val="28"/>
        </w:rPr>
        <w:t>，「</w:t>
      </w:r>
      <w:proofErr w:type="gramStart"/>
      <w:r w:rsidR="004B3BFB" w:rsidRPr="00D86711">
        <w:rPr>
          <w:rFonts w:ascii="Calibri" w:eastAsia="標楷體" w:hAnsi="Calibri" w:cs="Calibri" w:hint="default"/>
          <w:kern w:val="2"/>
          <w:sz w:val="28"/>
          <w:szCs w:val="28"/>
        </w:rPr>
        <w:t>淨零排放</w:t>
      </w:r>
      <w:proofErr w:type="gramEnd"/>
      <w:r w:rsidR="004B3BFB" w:rsidRPr="00D86711">
        <w:rPr>
          <w:rFonts w:ascii="Calibri" w:eastAsia="標楷體" w:hAnsi="Calibri" w:cs="Calibri" w:hint="default"/>
          <w:kern w:val="2"/>
          <w:sz w:val="28"/>
          <w:szCs w:val="28"/>
        </w:rPr>
        <w:t>」</w:t>
      </w:r>
      <w:r w:rsidRPr="00D86711">
        <w:rPr>
          <w:rFonts w:ascii="Calibri" w:eastAsia="標楷體" w:hAnsi="Calibri" w:cs="Calibri" w:hint="default"/>
          <w:kern w:val="2"/>
          <w:sz w:val="28"/>
          <w:szCs w:val="28"/>
        </w:rPr>
        <w:t>亦為</w:t>
      </w:r>
      <w:r w:rsidR="004B3BFB" w:rsidRPr="00D86711">
        <w:rPr>
          <w:rFonts w:ascii="Calibri" w:eastAsia="標楷體" w:hAnsi="Calibri" w:cs="Calibri" w:hint="default"/>
          <w:kern w:val="2"/>
          <w:sz w:val="28"/>
          <w:szCs w:val="28"/>
        </w:rPr>
        <w:t>全球趨勢，</w:t>
      </w:r>
      <w:r w:rsidR="005F1EAB" w:rsidRPr="00D86711">
        <w:rPr>
          <w:rFonts w:ascii="Calibri" w:eastAsia="標楷體" w:hAnsi="Calibri" w:cs="Calibri" w:hint="default"/>
          <w:kern w:val="2"/>
          <w:sz w:val="28"/>
          <w:szCs w:val="28"/>
        </w:rPr>
        <w:t>因此今年</w:t>
      </w:r>
      <w:r w:rsidR="005F1EAB" w:rsidRPr="00D86711">
        <w:rPr>
          <w:rFonts w:ascii="Calibri" w:eastAsia="標楷體" w:hAnsi="Calibri" w:cs="Calibri" w:hint="default"/>
          <w:kern w:val="2"/>
          <w:sz w:val="28"/>
          <w:szCs w:val="28"/>
        </w:rPr>
        <w:t>TIE Award</w:t>
      </w:r>
      <w:r w:rsidR="005F1EAB" w:rsidRPr="00D86711">
        <w:rPr>
          <w:rFonts w:ascii="Calibri" w:eastAsia="標楷體" w:hAnsi="Calibri" w:cs="Calibri" w:hint="default"/>
          <w:kern w:val="2"/>
          <w:sz w:val="28"/>
          <w:szCs w:val="28"/>
        </w:rPr>
        <w:t>擴大</w:t>
      </w:r>
      <w:r w:rsidRPr="00D86711">
        <w:rPr>
          <w:rFonts w:ascii="Calibri" w:eastAsia="標楷體" w:hAnsi="Calibri" w:cs="Calibri" w:hint="default"/>
          <w:kern w:val="2"/>
          <w:sz w:val="28"/>
          <w:szCs w:val="28"/>
        </w:rPr>
        <w:t>以雙</w:t>
      </w:r>
      <w:r w:rsidR="005F1EAB" w:rsidRPr="00D86711">
        <w:rPr>
          <w:rFonts w:ascii="Calibri" w:eastAsia="標楷體" w:hAnsi="Calibri" w:cs="Calibri" w:hint="default"/>
          <w:kern w:val="2"/>
          <w:sz w:val="28"/>
          <w:szCs w:val="28"/>
        </w:rPr>
        <w:t>主題向全球徵案，吸引</w:t>
      </w:r>
      <w:r w:rsidR="005F1EAB" w:rsidRPr="00D86711">
        <w:rPr>
          <w:rFonts w:ascii="Calibri" w:eastAsia="標楷體" w:hAnsi="Calibri" w:cs="Calibri" w:hint="default"/>
          <w:kern w:val="2"/>
          <w:sz w:val="28"/>
          <w:szCs w:val="28"/>
        </w:rPr>
        <w:t>29</w:t>
      </w:r>
      <w:r w:rsidR="005F1EAB" w:rsidRPr="00D86711">
        <w:rPr>
          <w:rFonts w:ascii="Calibri" w:eastAsia="標楷體" w:hAnsi="Calibri" w:cs="Calibri" w:hint="default"/>
          <w:kern w:val="2"/>
          <w:sz w:val="28"/>
          <w:szCs w:val="28"/>
        </w:rPr>
        <w:t>國新創報名角逐</w:t>
      </w:r>
      <w:r w:rsidR="00AE3CC1" w:rsidRPr="00D86711">
        <w:rPr>
          <w:rFonts w:ascii="Calibri" w:eastAsia="標楷體" w:hAnsi="Calibri" w:cs="Calibri" w:hint="default"/>
          <w:kern w:val="2"/>
          <w:sz w:val="28"/>
          <w:szCs w:val="28"/>
        </w:rPr>
        <w:t>。其中半導體組</w:t>
      </w:r>
      <w:r w:rsidR="00553FA3" w:rsidRPr="00D86711">
        <w:rPr>
          <w:rFonts w:ascii="Calibri" w:eastAsia="標楷體" w:hAnsi="Calibri" w:cs="Calibri" w:hint="default"/>
          <w:sz w:val="28"/>
          <w:szCs w:val="28"/>
        </w:rPr>
        <w:t>由以色列</w:t>
      </w:r>
      <w:r w:rsidR="00553FA3" w:rsidRPr="00D86711">
        <w:rPr>
          <w:rFonts w:ascii="Calibri" w:eastAsia="標楷體" w:hAnsi="Calibri" w:cs="Calibri" w:hint="default"/>
          <w:sz w:val="28"/>
          <w:szCs w:val="28"/>
        </w:rPr>
        <w:t xml:space="preserve"> </w:t>
      </w:r>
      <w:r w:rsidR="00553FA3" w:rsidRPr="00D86711">
        <w:rPr>
          <w:rFonts w:ascii="Calibri" w:eastAsia="標楷體" w:hAnsi="Calibri" w:cs="Calibri" w:hint="default"/>
          <w:sz w:val="28"/>
          <w:szCs w:val="28"/>
          <w:lang w:val="en-US"/>
        </w:rPr>
        <w:t>Chain Reaction</w:t>
      </w:r>
      <w:r w:rsidR="00553FA3" w:rsidRPr="00D86711">
        <w:rPr>
          <w:rFonts w:ascii="Calibri" w:eastAsia="標楷體" w:hAnsi="Calibri" w:cs="Calibri" w:hint="default"/>
          <w:sz w:val="28"/>
          <w:szCs w:val="28"/>
        </w:rPr>
        <w:t xml:space="preserve"> </w:t>
      </w:r>
      <w:r w:rsidR="00553FA3" w:rsidRPr="00D86711">
        <w:rPr>
          <w:rFonts w:ascii="Calibri" w:eastAsia="標楷體" w:hAnsi="Calibri" w:cs="Calibri" w:hint="default"/>
          <w:sz w:val="28"/>
          <w:szCs w:val="28"/>
        </w:rPr>
        <w:t>開發的加密演算高效晶片奪冠、第二名</w:t>
      </w:r>
      <w:r w:rsidR="00AE3CC1" w:rsidRPr="00D86711">
        <w:rPr>
          <w:rFonts w:ascii="Calibri" w:eastAsia="標楷體" w:hAnsi="Calibri" w:cs="Calibri" w:hint="default"/>
          <w:sz w:val="28"/>
          <w:szCs w:val="28"/>
        </w:rPr>
        <w:t>由</w:t>
      </w:r>
      <w:r w:rsidR="00553FA3" w:rsidRPr="00D86711">
        <w:rPr>
          <w:rFonts w:ascii="Calibri" w:eastAsia="標楷體" w:hAnsi="Calibri" w:cs="Calibri" w:hint="default"/>
          <w:sz w:val="28"/>
          <w:szCs w:val="28"/>
        </w:rPr>
        <w:t>台灣創</w:t>
      </w:r>
      <w:proofErr w:type="gramStart"/>
      <w:r w:rsidR="00553FA3" w:rsidRPr="00D86711">
        <w:rPr>
          <w:rFonts w:ascii="Calibri" w:eastAsia="標楷體" w:hAnsi="Calibri" w:cs="Calibri" w:hint="default"/>
          <w:sz w:val="28"/>
          <w:szCs w:val="28"/>
        </w:rPr>
        <w:t>鑫</w:t>
      </w:r>
      <w:proofErr w:type="gramEnd"/>
      <w:r w:rsidR="00553FA3" w:rsidRPr="00D86711">
        <w:rPr>
          <w:rFonts w:ascii="Calibri" w:eastAsia="標楷體" w:hAnsi="Calibri" w:cs="Calibri" w:hint="default"/>
          <w:sz w:val="28"/>
          <w:szCs w:val="28"/>
        </w:rPr>
        <w:t>智慧開發的利基</w:t>
      </w:r>
      <w:r w:rsidR="00553FA3" w:rsidRPr="00D86711">
        <w:rPr>
          <w:rFonts w:ascii="Calibri" w:eastAsia="標楷體" w:hAnsi="Calibri" w:cs="Calibri" w:hint="default"/>
          <w:sz w:val="28"/>
          <w:szCs w:val="28"/>
        </w:rPr>
        <w:t xml:space="preserve"> </w:t>
      </w:r>
      <w:r w:rsidR="00553FA3" w:rsidRPr="00D86711">
        <w:rPr>
          <w:rFonts w:ascii="Calibri" w:eastAsia="標楷體" w:hAnsi="Calibri" w:cs="Calibri" w:hint="default"/>
          <w:sz w:val="28"/>
          <w:szCs w:val="28"/>
          <w:lang w:val="en-US"/>
        </w:rPr>
        <w:t>AI</w:t>
      </w:r>
      <w:r w:rsidR="00553FA3" w:rsidRPr="00D86711">
        <w:rPr>
          <w:rFonts w:ascii="Calibri" w:eastAsia="標楷體" w:hAnsi="Calibri" w:cs="Calibri" w:hint="default"/>
          <w:sz w:val="28"/>
          <w:szCs w:val="28"/>
        </w:rPr>
        <w:t xml:space="preserve"> </w:t>
      </w:r>
      <w:r w:rsidR="00553FA3" w:rsidRPr="00D86711">
        <w:rPr>
          <w:rFonts w:ascii="Calibri" w:eastAsia="標楷體" w:hAnsi="Calibri" w:cs="Calibri" w:hint="default"/>
          <w:sz w:val="28"/>
          <w:szCs w:val="28"/>
        </w:rPr>
        <w:t>加速晶片</w:t>
      </w:r>
      <w:r w:rsidR="00AE3CC1" w:rsidRPr="00D86711">
        <w:rPr>
          <w:rFonts w:ascii="Calibri" w:eastAsia="標楷體" w:hAnsi="Calibri" w:cs="Calibri" w:hint="default"/>
          <w:sz w:val="28"/>
          <w:szCs w:val="28"/>
        </w:rPr>
        <w:t>奪下</w:t>
      </w:r>
      <w:r w:rsidR="00553FA3" w:rsidRPr="00D86711">
        <w:rPr>
          <w:rFonts w:ascii="Calibri" w:eastAsia="標楷體" w:hAnsi="Calibri" w:cs="Calibri" w:hint="default"/>
          <w:sz w:val="28"/>
          <w:szCs w:val="28"/>
        </w:rPr>
        <w:t>、第三名</w:t>
      </w:r>
      <w:r w:rsidR="00AE3CC1" w:rsidRPr="00D86711">
        <w:rPr>
          <w:rFonts w:ascii="Calibri" w:eastAsia="標楷體" w:hAnsi="Calibri" w:cs="Calibri" w:hint="default"/>
          <w:sz w:val="28"/>
          <w:szCs w:val="28"/>
        </w:rPr>
        <w:t>為</w:t>
      </w:r>
      <w:r w:rsidR="00553FA3" w:rsidRPr="00D86711">
        <w:rPr>
          <w:rFonts w:ascii="Calibri" w:eastAsia="標楷體" w:hAnsi="Calibri" w:cs="Calibri" w:hint="default"/>
          <w:sz w:val="28"/>
          <w:szCs w:val="28"/>
        </w:rPr>
        <w:t>加拿大</w:t>
      </w:r>
      <w:r w:rsidR="00553FA3" w:rsidRPr="00D86711">
        <w:rPr>
          <w:rFonts w:ascii="Calibri" w:eastAsia="標楷體" w:hAnsi="Calibri" w:cs="Calibri" w:hint="default"/>
          <w:sz w:val="28"/>
          <w:szCs w:val="28"/>
        </w:rPr>
        <w:t xml:space="preserve"> </w:t>
      </w:r>
      <w:r w:rsidR="00553FA3" w:rsidRPr="00D86711">
        <w:rPr>
          <w:rFonts w:ascii="Calibri" w:eastAsia="標楷體" w:hAnsi="Calibri" w:cs="Calibri" w:hint="default"/>
          <w:sz w:val="28"/>
          <w:szCs w:val="28"/>
          <w:lang w:val="de-DE"/>
        </w:rPr>
        <w:t>Blumind</w:t>
      </w:r>
      <w:r w:rsidR="00553FA3" w:rsidRPr="00D86711">
        <w:rPr>
          <w:rFonts w:ascii="Calibri" w:eastAsia="標楷體" w:hAnsi="Calibri" w:cs="Calibri" w:hint="default"/>
          <w:sz w:val="28"/>
          <w:szCs w:val="28"/>
        </w:rPr>
        <w:t xml:space="preserve"> </w:t>
      </w:r>
      <w:r w:rsidR="00553FA3" w:rsidRPr="00D86711">
        <w:rPr>
          <w:rFonts w:ascii="Calibri" w:eastAsia="標楷體" w:hAnsi="Calibri" w:cs="Calibri" w:hint="default"/>
          <w:sz w:val="28"/>
          <w:szCs w:val="28"/>
        </w:rPr>
        <w:t>開發新型</w:t>
      </w:r>
      <w:r w:rsidR="00AE3CC1" w:rsidRPr="00D86711">
        <w:rPr>
          <w:rFonts w:ascii="Calibri" w:eastAsia="標楷體" w:hAnsi="Calibri" w:cs="Calibri" w:hint="default"/>
          <w:sz w:val="28"/>
          <w:szCs w:val="28"/>
        </w:rPr>
        <w:t>AI</w:t>
      </w:r>
      <w:r w:rsidR="00AE3CC1" w:rsidRPr="00D86711">
        <w:rPr>
          <w:rFonts w:ascii="Calibri" w:eastAsia="標楷體" w:hAnsi="Calibri" w:cs="Calibri" w:hint="default"/>
          <w:sz w:val="28"/>
          <w:szCs w:val="28"/>
        </w:rPr>
        <w:t>神經網絡</w:t>
      </w:r>
      <w:r w:rsidR="00553FA3" w:rsidRPr="00D86711">
        <w:rPr>
          <w:rFonts w:ascii="Calibri" w:eastAsia="標楷體" w:hAnsi="Calibri" w:cs="Calibri" w:hint="default"/>
          <w:sz w:val="28"/>
          <w:szCs w:val="28"/>
        </w:rPr>
        <w:t>晶片</w:t>
      </w:r>
      <w:r w:rsidR="00AF3E7D" w:rsidRPr="00D86711">
        <w:rPr>
          <w:rFonts w:ascii="Calibri" w:eastAsia="標楷體" w:hAnsi="Calibri" w:cs="Calibri" w:hint="default"/>
          <w:sz w:val="28"/>
          <w:szCs w:val="28"/>
        </w:rPr>
        <w:t>及台灣學研</w:t>
      </w:r>
      <w:r w:rsidR="00A01440" w:rsidRPr="00D86711">
        <w:rPr>
          <w:rFonts w:ascii="Calibri" w:eastAsia="標楷體" w:hAnsi="Calibri" w:cs="Calibri" w:hint="default"/>
          <w:sz w:val="28"/>
          <w:szCs w:val="28"/>
        </w:rPr>
        <w:t>團隊</w:t>
      </w:r>
      <w:r w:rsidR="00AF3E7D" w:rsidRPr="00D86711">
        <w:rPr>
          <w:rFonts w:ascii="Calibri" w:eastAsia="標楷體" w:hAnsi="Calibri" w:cs="Calibri" w:hint="default"/>
          <w:sz w:val="28"/>
          <w:szCs w:val="28"/>
        </w:rPr>
        <w:t>至達科技針對積體電路晶片設計提供實體設計平面規劃最佳化解決方案</w:t>
      </w:r>
      <w:r w:rsidR="00402D94" w:rsidRPr="00D86711">
        <w:rPr>
          <w:rFonts w:ascii="Calibri" w:eastAsia="標楷體" w:hAnsi="Calibri" w:cs="Calibri" w:hint="default"/>
          <w:sz w:val="28"/>
          <w:szCs w:val="28"/>
        </w:rPr>
        <w:t>；而淨零組冠軍為美國</w:t>
      </w:r>
      <w:r w:rsidR="00402D94" w:rsidRPr="00D86711">
        <w:rPr>
          <w:rFonts w:ascii="Calibri" w:eastAsia="標楷體" w:hAnsi="Calibri" w:cs="Calibri" w:hint="default"/>
          <w:sz w:val="28"/>
          <w:szCs w:val="28"/>
        </w:rPr>
        <w:t>Cryo Desalination</w:t>
      </w:r>
      <w:r w:rsidR="00402D94" w:rsidRPr="00D86711">
        <w:rPr>
          <w:rFonts w:ascii="Calibri" w:eastAsia="標楷體" w:hAnsi="Calibri" w:cs="Calibri" w:hint="default"/>
          <w:sz w:val="28"/>
          <w:szCs w:val="28"/>
        </w:rPr>
        <w:t>首創利用液化天然氣降</w:t>
      </w:r>
      <w:proofErr w:type="gramStart"/>
      <w:r w:rsidR="00402D94" w:rsidRPr="00D86711">
        <w:rPr>
          <w:rFonts w:ascii="Calibri" w:eastAsia="標楷體" w:hAnsi="Calibri" w:cs="Calibri" w:hint="default"/>
          <w:sz w:val="28"/>
          <w:szCs w:val="28"/>
        </w:rPr>
        <w:t>壓廢能</w:t>
      </w:r>
      <w:proofErr w:type="gramEnd"/>
      <w:r w:rsidR="00402D94" w:rsidRPr="00D86711">
        <w:rPr>
          <w:rFonts w:ascii="Calibri" w:eastAsia="標楷體" w:hAnsi="Calibri" w:cs="Calibri" w:hint="default"/>
          <w:sz w:val="28"/>
          <w:szCs w:val="28"/>
        </w:rPr>
        <w:t>進行海水淡化技術、第二名為日本</w:t>
      </w:r>
      <w:r w:rsidR="00402D94" w:rsidRPr="00D86711">
        <w:rPr>
          <w:rFonts w:ascii="Calibri" w:eastAsia="標楷體" w:hAnsi="Calibri" w:cs="Calibri" w:hint="default"/>
          <w:sz w:val="28"/>
          <w:szCs w:val="28"/>
        </w:rPr>
        <w:t>Thermalytica</w:t>
      </w:r>
      <w:r w:rsidR="00402D94" w:rsidRPr="00D86711">
        <w:rPr>
          <w:rFonts w:ascii="Calibri" w:eastAsia="標楷體" w:hAnsi="Calibri" w:cs="Calibri" w:hint="default"/>
          <w:sz w:val="28"/>
          <w:szCs w:val="28"/>
        </w:rPr>
        <w:t>研發新型超級隔熱材料、第三名為台灣學研團隊鴻躉開發環保太陽能面板回收方案。</w:t>
      </w:r>
    </w:p>
    <w:p w:rsidR="00A62A40" w:rsidRPr="00D86711" w:rsidRDefault="00402D94" w:rsidP="00AE3CC1">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hint="default"/>
          <w:kern w:val="2"/>
          <w:sz w:val="28"/>
          <w:szCs w:val="28"/>
        </w:rPr>
      </w:pPr>
      <w:r w:rsidRPr="00D86711">
        <w:rPr>
          <w:rFonts w:ascii="Calibri" w:eastAsia="標楷體" w:hAnsi="Calibri" w:cs="Calibri" w:hint="default"/>
          <w:kern w:val="2"/>
          <w:sz w:val="28"/>
          <w:szCs w:val="28"/>
        </w:rPr>
        <w:t>為促進技術落地，國科會除依據技術特性展前媒合，也安排獲獎團隊</w:t>
      </w:r>
      <w:r w:rsidR="006835F8" w:rsidRPr="00D86711">
        <w:rPr>
          <w:rFonts w:ascii="Calibri" w:eastAsia="標楷體" w:hAnsi="Calibri" w:cs="Calibri" w:hint="default"/>
          <w:kern w:val="2"/>
          <w:sz w:val="28"/>
          <w:szCs w:val="28"/>
        </w:rPr>
        <w:t>於</w:t>
      </w:r>
      <w:r w:rsidR="00553FA3" w:rsidRPr="00D86711">
        <w:rPr>
          <w:rFonts w:ascii="Calibri" w:eastAsia="標楷體" w:hAnsi="Calibri" w:cs="Calibri" w:hint="default"/>
          <w:sz w:val="28"/>
          <w:szCs w:val="28"/>
          <w:lang w:val="en-US"/>
        </w:rPr>
        <w:t>13</w:t>
      </w:r>
      <w:r w:rsidR="00553FA3" w:rsidRPr="00D86711">
        <w:rPr>
          <w:rFonts w:ascii="Calibri" w:eastAsia="標楷體" w:hAnsi="Calibri" w:cs="Calibri" w:hint="default"/>
          <w:sz w:val="28"/>
          <w:szCs w:val="28"/>
        </w:rPr>
        <w:t>日</w:t>
      </w:r>
      <w:r w:rsidRPr="00D86711">
        <w:rPr>
          <w:rFonts w:ascii="Calibri" w:eastAsia="標楷體" w:hAnsi="Calibri" w:cs="Calibri" w:hint="default"/>
          <w:sz w:val="28"/>
          <w:szCs w:val="28"/>
        </w:rPr>
        <w:t>進行發表並</w:t>
      </w:r>
      <w:r w:rsidR="00553FA3" w:rsidRPr="00D86711">
        <w:rPr>
          <w:rFonts w:ascii="Calibri" w:eastAsia="標楷體" w:hAnsi="Calibri" w:cs="Calibri" w:hint="default"/>
          <w:sz w:val="28"/>
          <w:szCs w:val="28"/>
        </w:rPr>
        <w:t>與企業</w:t>
      </w:r>
      <w:r w:rsidRPr="00D86711">
        <w:rPr>
          <w:rFonts w:ascii="Calibri" w:eastAsia="標楷體" w:hAnsi="Calibri" w:cs="Calibri" w:hint="default"/>
          <w:sz w:val="28"/>
          <w:szCs w:val="28"/>
        </w:rPr>
        <w:t>、創投代表</w:t>
      </w:r>
      <w:r w:rsidR="00553FA3" w:rsidRPr="00D86711">
        <w:rPr>
          <w:rFonts w:ascii="Calibri" w:eastAsia="標楷體" w:hAnsi="Calibri" w:cs="Calibri" w:hint="default"/>
          <w:sz w:val="28"/>
          <w:szCs w:val="28"/>
        </w:rPr>
        <w:t>一對一</w:t>
      </w:r>
      <w:r w:rsidRPr="00D86711">
        <w:rPr>
          <w:rFonts w:ascii="Calibri" w:eastAsia="標楷體" w:hAnsi="Calibri" w:cs="Calibri" w:hint="default"/>
          <w:sz w:val="28"/>
          <w:szCs w:val="28"/>
        </w:rPr>
        <w:t>接洽</w:t>
      </w:r>
      <w:r w:rsidR="00920180" w:rsidRPr="00D86711">
        <w:rPr>
          <w:rFonts w:ascii="Calibri" w:eastAsia="標楷體" w:hAnsi="Calibri" w:cs="Calibri" w:hint="default"/>
          <w:sz w:val="28"/>
          <w:szCs w:val="28"/>
        </w:rPr>
        <w:t>，</w:t>
      </w:r>
      <w:r w:rsidR="00A864DC" w:rsidRPr="00D86711">
        <w:rPr>
          <w:rFonts w:ascii="Calibri" w:eastAsia="標楷體" w:hAnsi="Calibri" w:cs="Calibri" w:hint="default"/>
          <w:sz w:val="28"/>
          <w:szCs w:val="28"/>
        </w:rPr>
        <w:t>提升鏈結成效</w:t>
      </w:r>
      <w:r w:rsidR="00553FA3" w:rsidRPr="00D86711">
        <w:rPr>
          <w:rFonts w:ascii="Calibri" w:eastAsia="標楷體" w:hAnsi="Calibri" w:cs="Calibri" w:hint="default"/>
          <w:sz w:val="28"/>
          <w:szCs w:val="28"/>
        </w:rPr>
        <w:t>。</w:t>
      </w:r>
    </w:p>
    <w:p w:rsidR="00A62A40" w:rsidRPr="00D86711" w:rsidRDefault="00A864DC">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180" w:line="400" w:lineRule="exact"/>
        <w:jc w:val="both"/>
        <w:rPr>
          <w:rFonts w:ascii="Calibri" w:eastAsia="標楷體" w:hAnsi="Calibri" w:cs="Calibri" w:hint="default"/>
          <w:b/>
          <w:bCs/>
          <w:kern w:val="2"/>
          <w:sz w:val="32"/>
          <w:szCs w:val="32"/>
        </w:rPr>
      </w:pPr>
      <w:r w:rsidRPr="00D86711">
        <w:rPr>
          <w:rFonts w:ascii="Calibri" w:eastAsia="標楷體" w:hAnsi="Calibri" w:cs="Calibri" w:hint="default"/>
          <w:b/>
          <w:kern w:val="2"/>
          <w:sz w:val="32"/>
          <w:szCs w:val="32"/>
        </w:rPr>
        <w:t>展區、</w:t>
      </w:r>
      <w:r w:rsidR="004B3BFB" w:rsidRPr="00D86711">
        <w:rPr>
          <w:rFonts w:ascii="Calibri" w:eastAsia="標楷體" w:hAnsi="Calibri" w:cs="Calibri" w:hint="default"/>
          <w:b/>
          <w:kern w:val="2"/>
          <w:sz w:val="32"/>
          <w:szCs w:val="32"/>
        </w:rPr>
        <w:t>論壇</w:t>
      </w:r>
      <w:r w:rsidRPr="00D86711">
        <w:rPr>
          <w:rFonts w:ascii="Calibri" w:eastAsia="標楷體" w:hAnsi="Calibri" w:cs="Calibri" w:hint="default"/>
          <w:b/>
          <w:kern w:val="2"/>
          <w:sz w:val="32"/>
          <w:szCs w:val="32"/>
        </w:rPr>
        <w:t>活動精彩豐富</w:t>
      </w:r>
      <w:r w:rsidRPr="00D86711">
        <w:rPr>
          <w:rFonts w:ascii="Calibri" w:eastAsia="標楷體" w:hAnsi="Calibri" w:cs="Calibri" w:hint="default"/>
          <w:b/>
          <w:kern w:val="2"/>
          <w:sz w:val="32"/>
          <w:szCs w:val="32"/>
        </w:rPr>
        <w:t xml:space="preserve"> </w:t>
      </w:r>
      <w:r w:rsidRPr="00D86711">
        <w:rPr>
          <w:rFonts w:ascii="Calibri" w:eastAsia="標楷體" w:hAnsi="Calibri" w:cs="Calibri" w:hint="default"/>
          <w:b/>
          <w:kern w:val="2"/>
          <w:sz w:val="32"/>
          <w:szCs w:val="32"/>
        </w:rPr>
        <w:t>歡迎各界踴躍觀展</w:t>
      </w:r>
    </w:p>
    <w:p w:rsidR="00A62A40" w:rsidRPr="00D86711" w:rsidRDefault="00A864DC" w:rsidP="00A864DC">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hint="default"/>
          <w:kern w:val="2"/>
          <w:sz w:val="28"/>
          <w:szCs w:val="28"/>
        </w:rPr>
      </w:pPr>
      <w:r w:rsidRPr="00D86711">
        <w:rPr>
          <w:rFonts w:ascii="Calibri" w:eastAsia="標楷體" w:hAnsi="Calibri" w:cs="Calibri" w:hint="default"/>
          <w:kern w:val="2"/>
          <w:sz w:val="28"/>
          <w:szCs w:val="28"/>
        </w:rPr>
        <w:t>未來科技館</w:t>
      </w:r>
      <w:r w:rsidRPr="00D86711">
        <w:rPr>
          <w:rFonts w:ascii="Calibri" w:eastAsia="標楷體" w:hAnsi="Calibri" w:cs="Calibri" w:hint="default"/>
          <w:kern w:val="2"/>
          <w:sz w:val="28"/>
          <w:szCs w:val="28"/>
        </w:rPr>
        <w:t>3</w:t>
      </w:r>
      <w:r w:rsidRPr="00D86711">
        <w:rPr>
          <w:rFonts w:ascii="Calibri" w:eastAsia="標楷體" w:hAnsi="Calibri" w:cs="Calibri" w:hint="default"/>
          <w:kern w:val="2"/>
          <w:sz w:val="28"/>
          <w:szCs w:val="28"/>
        </w:rPr>
        <w:t>日展期除首日</w:t>
      </w:r>
      <w:r w:rsidR="004B3BFB" w:rsidRPr="00D86711">
        <w:rPr>
          <w:rFonts w:ascii="Calibri" w:eastAsia="標楷體" w:hAnsi="Calibri" w:cs="Calibri" w:hint="default"/>
          <w:kern w:val="2"/>
          <w:sz w:val="28"/>
          <w:szCs w:val="28"/>
        </w:rPr>
        <w:t>論壇</w:t>
      </w:r>
      <w:r w:rsidRPr="00D86711">
        <w:rPr>
          <w:rFonts w:ascii="Calibri" w:eastAsia="標楷體" w:hAnsi="Calibri" w:cs="Calibri" w:hint="default"/>
          <w:kern w:val="2"/>
          <w:sz w:val="28"/>
          <w:szCs w:val="28"/>
        </w:rPr>
        <w:t>半導體論壇，</w:t>
      </w:r>
      <w:r w:rsidRPr="00D86711">
        <w:rPr>
          <w:rFonts w:ascii="Calibri" w:eastAsia="標楷體" w:hAnsi="Calibri" w:cs="Calibri" w:hint="default"/>
          <w:kern w:val="2"/>
          <w:sz w:val="28"/>
          <w:szCs w:val="28"/>
        </w:rPr>
        <w:t>13</w:t>
      </w:r>
      <w:r w:rsidRPr="00D86711">
        <w:rPr>
          <w:rFonts w:ascii="Calibri" w:eastAsia="標楷體" w:hAnsi="Calibri" w:cs="Calibri" w:hint="default"/>
          <w:kern w:val="2"/>
          <w:sz w:val="28"/>
          <w:szCs w:val="28"/>
        </w:rPr>
        <w:t>日「太空科技論壇」、</w:t>
      </w:r>
      <w:r w:rsidRPr="00D86711">
        <w:rPr>
          <w:rFonts w:ascii="Calibri" w:eastAsia="標楷體" w:hAnsi="Calibri" w:cs="Calibri" w:hint="default"/>
          <w:kern w:val="2"/>
          <w:sz w:val="28"/>
          <w:szCs w:val="28"/>
        </w:rPr>
        <w:t>14</w:t>
      </w:r>
      <w:r w:rsidRPr="00D86711">
        <w:rPr>
          <w:rFonts w:ascii="Calibri" w:eastAsia="標楷體" w:hAnsi="Calibri" w:cs="Calibri" w:hint="default"/>
          <w:kern w:val="2"/>
          <w:sz w:val="28"/>
          <w:szCs w:val="28"/>
        </w:rPr>
        <w:t>日「</w:t>
      </w:r>
      <w:proofErr w:type="gramStart"/>
      <w:r w:rsidRPr="00D86711">
        <w:rPr>
          <w:rFonts w:ascii="Calibri" w:eastAsia="標楷體" w:hAnsi="Calibri" w:cs="Calibri" w:hint="default"/>
          <w:kern w:val="2"/>
          <w:sz w:val="28"/>
          <w:szCs w:val="28"/>
        </w:rPr>
        <w:t>淨零科技</w:t>
      </w:r>
      <w:proofErr w:type="gramEnd"/>
      <w:r w:rsidRPr="00D86711">
        <w:rPr>
          <w:rFonts w:ascii="Calibri" w:eastAsia="標楷體" w:hAnsi="Calibri" w:cs="Calibri" w:hint="default"/>
          <w:kern w:val="2"/>
          <w:sz w:val="28"/>
          <w:szCs w:val="28"/>
        </w:rPr>
        <w:t>論壇」將陸續登場。其中太空論壇首次邀請到</w:t>
      </w:r>
      <w:r w:rsidRPr="00D86711">
        <w:rPr>
          <w:rFonts w:ascii="Calibri" w:eastAsia="標楷體" w:hAnsi="Calibri" w:cs="Calibri" w:hint="default"/>
          <w:kern w:val="2"/>
          <w:sz w:val="28"/>
          <w:szCs w:val="28"/>
        </w:rPr>
        <w:t>JAXA</w:t>
      </w:r>
      <w:r w:rsidR="004D125D">
        <w:rPr>
          <w:rFonts w:ascii="Calibri" w:eastAsia="標楷體" w:hAnsi="Calibri" w:cs="Calibri" w:hint="default"/>
          <w:kern w:val="2"/>
          <w:sz w:val="28"/>
          <w:szCs w:val="28"/>
        </w:rPr>
        <w:t>（</w:t>
      </w:r>
      <w:r w:rsidRPr="00D86711">
        <w:rPr>
          <w:rFonts w:ascii="Calibri" w:eastAsia="標楷體" w:hAnsi="Calibri" w:cs="Calibri" w:hint="default"/>
          <w:kern w:val="2"/>
          <w:sz w:val="28"/>
          <w:szCs w:val="28"/>
        </w:rPr>
        <w:t>日本宇宙航空研究開發機構</w:t>
      </w:r>
      <w:r w:rsidR="004D125D">
        <w:rPr>
          <w:rFonts w:ascii="Calibri" w:eastAsia="標楷體" w:hAnsi="Calibri" w:cs="Calibri" w:hint="default"/>
          <w:kern w:val="2"/>
          <w:sz w:val="28"/>
          <w:szCs w:val="28"/>
        </w:rPr>
        <w:t>）</w:t>
      </w:r>
      <w:r w:rsidR="002D4FF3" w:rsidRPr="00D86711">
        <w:rPr>
          <w:rFonts w:ascii="Calibri" w:eastAsia="標楷體" w:hAnsi="Calibri" w:cs="Calibri" w:hint="default"/>
          <w:color w:val="FF0000"/>
          <w:kern w:val="2"/>
          <w:sz w:val="28"/>
          <w:szCs w:val="28"/>
          <w:highlight w:val="yellow"/>
        </w:rPr>
        <w:t>理事長</w:t>
      </w:r>
      <w:r w:rsidRPr="00D86711">
        <w:rPr>
          <w:rFonts w:ascii="Calibri" w:eastAsia="標楷體" w:hAnsi="Calibri" w:cs="Calibri" w:hint="default"/>
          <w:kern w:val="2"/>
          <w:sz w:val="28"/>
          <w:szCs w:val="28"/>
        </w:rPr>
        <w:t xml:space="preserve"> Y</w:t>
      </w:r>
      <w:r w:rsidR="00A17401" w:rsidRPr="00D86711">
        <w:rPr>
          <w:rFonts w:ascii="Calibri" w:eastAsia="標楷體" w:hAnsi="Calibri" w:cs="Calibri" w:hint="default"/>
          <w:kern w:val="2"/>
          <w:sz w:val="28"/>
          <w:szCs w:val="28"/>
        </w:rPr>
        <w:t>amakawa</w:t>
      </w:r>
      <w:r w:rsidRPr="00D86711">
        <w:rPr>
          <w:rFonts w:ascii="Calibri" w:eastAsia="標楷體" w:hAnsi="Calibri" w:cs="Calibri" w:hint="default"/>
          <w:kern w:val="2"/>
          <w:sz w:val="28"/>
          <w:szCs w:val="28"/>
        </w:rPr>
        <w:t xml:space="preserve"> Hiroshi</w:t>
      </w:r>
      <w:r w:rsidRPr="00D86711">
        <w:rPr>
          <w:rFonts w:ascii="Calibri" w:eastAsia="標楷體" w:hAnsi="Calibri" w:cs="Calibri" w:hint="default"/>
          <w:kern w:val="2"/>
          <w:sz w:val="28"/>
          <w:szCs w:val="28"/>
        </w:rPr>
        <w:t>，及日本新創</w:t>
      </w:r>
      <w:r w:rsidRPr="00D86711">
        <w:rPr>
          <w:rFonts w:ascii="Calibri" w:eastAsia="標楷體" w:hAnsi="Calibri" w:cs="Calibri" w:hint="default"/>
          <w:kern w:val="2"/>
          <w:sz w:val="28"/>
          <w:szCs w:val="28"/>
        </w:rPr>
        <w:t>Space One</w:t>
      </w:r>
      <w:r w:rsidRPr="00D86711">
        <w:rPr>
          <w:rFonts w:ascii="Calibri" w:eastAsia="標楷體" w:hAnsi="Calibri" w:cs="Calibri" w:hint="default"/>
          <w:kern w:val="2"/>
          <w:sz w:val="28"/>
          <w:szCs w:val="28"/>
        </w:rPr>
        <w:t>總經理</w:t>
      </w:r>
      <w:r w:rsidRPr="00D86711">
        <w:rPr>
          <w:rFonts w:ascii="Calibri" w:eastAsia="標楷體" w:hAnsi="Calibri" w:cs="Calibri" w:hint="default"/>
          <w:kern w:val="2"/>
          <w:sz w:val="28"/>
          <w:szCs w:val="28"/>
        </w:rPr>
        <w:t>Takayuki Kawai</w:t>
      </w:r>
      <w:r w:rsidRPr="00D86711">
        <w:rPr>
          <w:rFonts w:ascii="Calibri" w:eastAsia="標楷體" w:hAnsi="Calibri" w:cs="Calibri" w:hint="default"/>
          <w:kern w:val="2"/>
          <w:sz w:val="28"/>
          <w:szCs w:val="28"/>
        </w:rPr>
        <w:t>分享在「新太空」時代下發展策略；</w:t>
      </w:r>
      <w:proofErr w:type="gramStart"/>
      <w:r w:rsidRPr="00D86711">
        <w:rPr>
          <w:rFonts w:ascii="Calibri" w:eastAsia="標楷體" w:hAnsi="Calibri" w:cs="Calibri" w:hint="default"/>
          <w:kern w:val="2"/>
          <w:sz w:val="28"/>
          <w:szCs w:val="28"/>
        </w:rPr>
        <w:t>而</w:t>
      </w:r>
      <w:r w:rsidR="004B3BFB" w:rsidRPr="00D86711">
        <w:rPr>
          <w:rFonts w:ascii="Calibri" w:eastAsia="標楷體" w:hAnsi="Calibri" w:cs="Calibri" w:hint="default"/>
          <w:kern w:val="2"/>
          <w:sz w:val="28"/>
          <w:szCs w:val="28"/>
        </w:rPr>
        <w:t>淨零科技</w:t>
      </w:r>
      <w:proofErr w:type="gramEnd"/>
      <w:r w:rsidR="004B3BFB" w:rsidRPr="00D86711">
        <w:rPr>
          <w:rFonts w:ascii="Calibri" w:eastAsia="標楷體" w:hAnsi="Calibri" w:cs="Calibri" w:hint="default"/>
          <w:kern w:val="2"/>
          <w:sz w:val="28"/>
          <w:szCs w:val="28"/>
        </w:rPr>
        <w:t>論壇</w:t>
      </w:r>
      <w:r w:rsidRPr="00D86711">
        <w:rPr>
          <w:rFonts w:ascii="Calibri" w:eastAsia="標楷體" w:hAnsi="Calibri" w:cs="Calibri" w:hint="default"/>
          <w:kern w:val="2"/>
          <w:sz w:val="28"/>
          <w:szCs w:val="28"/>
        </w:rPr>
        <w:t>邀請到國際</w:t>
      </w:r>
      <w:r w:rsidR="00920180" w:rsidRPr="00D86711">
        <w:rPr>
          <w:rFonts w:ascii="Calibri" w:eastAsia="標楷體" w:hAnsi="Calibri" w:cs="Calibri" w:hint="default"/>
          <w:kern w:val="2"/>
          <w:sz w:val="28"/>
          <w:szCs w:val="28"/>
        </w:rPr>
        <w:t>創投</w:t>
      </w:r>
      <w:r w:rsidR="004B3BFB" w:rsidRPr="00D86711">
        <w:rPr>
          <w:rFonts w:ascii="Calibri" w:eastAsia="標楷體" w:hAnsi="Calibri" w:cs="Calibri" w:hint="default"/>
          <w:kern w:val="2"/>
          <w:sz w:val="28"/>
          <w:szCs w:val="28"/>
        </w:rPr>
        <w:t>SOSV</w:t>
      </w:r>
      <w:r w:rsidRPr="00D86711">
        <w:rPr>
          <w:rFonts w:ascii="Calibri" w:eastAsia="標楷體" w:hAnsi="Calibri" w:cs="Calibri" w:hint="default"/>
          <w:kern w:val="2"/>
          <w:sz w:val="28"/>
          <w:szCs w:val="28"/>
        </w:rPr>
        <w:t>、</w:t>
      </w:r>
      <w:proofErr w:type="gramStart"/>
      <w:r w:rsidRPr="00D86711">
        <w:rPr>
          <w:rFonts w:ascii="Calibri" w:eastAsia="標楷體" w:hAnsi="Calibri" w:cs="Calibri" w:hint="default"/>
          <w:kern w:val="2"/>
          <w:sz w:val="28"/>
          <w:szCs w:val="28"/>
        </w:rPr>
        <w:t>台灣淨零科技</w:t>
      </w:r>
      <w:proofErr w:type="gramEnd"/>
      <w:r w:rsidRPr="00D86711">
        <w:rPr>
          <w:rFonts w:ascii="Calibri" w:eastAsia="標楷體" w:hAnsi="Calibri" w:cs="Calibri" w:hint="default"/>
          <w:kern w:val="2"/>
          <w:sz w:val="28"/>
          <w:szCs w:val="28"/>
        </w:rPr>
        <w:t>方案推動小組</w:t>
      </w:r>
      <w:r w:rsidR="004B3BFB" w:rsidRPr="00D86711">
        <w:rPr>
          <w:rFonts w:ascii="Calibri" w:eastAsia="標楷體" w:hAnsi="Calibri" w:cs="Calibri" w:hint="default"/>
          <w:kern w:val="2"/>
          <w:sz w:val="28"/>
          <w:szCs w:val="28"/>
        </w:rPr>
        <w:t>，</w:t>
      </w:r>
      <w:r w:rsidRPr="00D86711">
        <w:rPr>
          <w:rFonts w:ascii="Calibri" w:eastAsia="標楷體" w:hAnsi="Calibri" w:cs="Calibri" w:hint="default"/>
          <w:kern w:val="2"/>
          <w:sz w:val="28"/>
          <w:szCs w:val="28"/>
        </w:rPr>
        <w:t>及國科會、永豐餘等產官學代表</w:t>
      </w:r>
      <w:r w:rsidR="004B3BFB" w:rsidRPr="00D86711">
        <w:rPr>
          <w:rFonts w:ascii="Calibri" w:eastAsia="標楷體" w:hAnsi="Calibri" w:cs="Calibri" w:hint="default"/>
          <w:kern w:val="2"/>
          <w:sz w:val="28"/>
          <w:szCs w:val="28"/>
        </w:rPr>
        <w:t>，盼</w:t>
      </w:r>
      <w:r w:rsidRPr="00D86711">
        <w:rPr>
          <w:rFonts w:ascii="Calibri" w:eastAsia="標楷體" w:hAnsi="Calibri" w:cs="Calibri" w:hint="default"/>
          <w:kern w:val="2"/>
          <w:sz w:val="28"/>
          <w:szCs w:val="28"/>
        </w:rPr>
        <w:t>為台灣永續發展</w:t>
      </w:r>
      <w:r w:rsidR="004B3BFB" w:rsidRPr="00D86711">
        <w:rPr>
          <w:rFonts w:ascii="Calibri" w:eastAsia="標楷體" w:hAnsi="Calibri" w:cs="Calibri" w:hint="default"/>
          <w:kern w:val="2"/>
          <w:sz w:val="28"/>
          <w:szCs w:val="28"/>
        </w:rPr>
        <w:t>找到最佳解方。</w:t>
      </w:r>
    </w:p>
    <w:p w:rsidR="00516284" w:rsidRPr="00D86711" w:rsidRDefault="00516284">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hint="default"/>
          <w:kern w:val="2"/>
          <w:sz w:val="28"/>
          <w:szCs w:val="28"/>
        </w:rPr>
      </w:pPr>
      <w:proofErr w:type="gramStart"/>
      <w:r w:rsidRPr="00D86711">
        <w:rPr>
          <w:rFonts w:ascii="Calibri" w:eastAsia="標楷體" w:hAnsi="Calibri" w:cs="Calibri" w:hint="default"/>
          <w:kern w:val="2"/>
          <w:sz w:val="28"/>
          <w:szCs w:val="28"/>
        </w:rPr>
        <w:t>此外，</w:t>
      </w:r>
      <w:proofErr w:type="gramEnd"/>
      <w:r w:rsidR="00A864DC" w:rsidRPr="00D86711">
        <w:rPr>
          <w:rFonts w:ascii="Calibri" w:eastAsia="標楷體" w:hAnsi="Calibri" w:cs="Calibri" w:hint="default"/>
          <w:kern w:val="2"/>
          <w:sz w:val="28"/>
          <w:szCs w:val="28"/>
        </w:rPr>
        <w:t>13</w:t>
      </w:r>
      <w:r w:rsidR="00A864DC" w:rsidRPr="00D86711">
        <w:rPr>
          <w:rFonts w:ascii="Calibri" w:eastAsia="標楷體" w:hAnsi="Calibri" w:cs="Calibri" w:hint="default"/>
          <w:kern w:val="2"/>
          <w:sz w:val="28"/>
          <w:szCs w:val="28"/>
        </w:rPr>
        <w:t>日「高通台灣研發合作計畫成果發表」，將共同見證國內</w:t>
      </w:r>
      <w:r w:rsidR="00A864DC" w:rsidRPr="00D86711">
        <w:rPr>
          <w:rFonts w:ascii="Calibri" w:eastAsia="標楷體" w:hAnsi="Calibri" w:cs="Calibri" w:hint="default"/>
          <w:kern w:val="2"/>
          <w:sz w:val="28"/>
          <w:szCs w:val="28"/>
        </w:rPr>
        <w:t>4</w:t>
      </w:r>
      <w:r w:rsidR="00A864DC" w:rsidRPr="00D86711">
        <w:rPr>
          <w:rFonts w:ascii="Calibri" w:eastAsia="標楷體" w:hAnsi="Calibri" w:cs="Calibri" w:hint="default"/>
          <w:kern w:val="2"/>
          <w:sz w:val="28"/>
          <w:szCs w:val="28"/>
        </w:rPr>
        <w:t>間頂尖大學與高通公司在通訊、人工智慧等</w:t>
      </w:r>
      <w:r w:rsidRPr="00D86711">
        <w:rPr>
          <w:rFonts w:ascii="Calibri" w:eastAsia="標楷體" w:hAnsi="Calibri" w:cs="Calibri" w:hint="default"/>
          <w:kern w:val="2"/>
          <w:sz w:val="28"/>
          <w:szCs w:val="28"/>
        </w:rPr>
        <w:t>合作研發的</w:t>
      </w:r>
      <w:r w:rsidR="00A864DC" w:rsidRPr="00D86711">
        <w:rPr>
          <w:rFonts w:ascii="Calibri" w:eastAsia="標楷體" w:hAnsi="Calibri" w:cs="Calibri" w:hint="default"/>
          <w:kern w:val="2"/>
          <w:sz w:val="28"/>
          <w:szCs w:val="28"/>
        </w:rPr>
        <w:t>成果</w:t>
      </w:r>
      <w:r w:rsidRPr="00D86711">
        <w:rPr>
          <w:rFonts w:ascii="Calibri" w:eastAsia="標楷體" w:hAnsi="Calibri" w:cs="Calibri" w:hint="default"/>
          <w:kern w:val="2"/>
          <w:sz w:val="28"/>
          <w:szCs w:val="28"/>
        </w:rPr>
        <w:t>；</w:t>
      </w:r>
      <w:r w:rsidR="00A864DC" w:rsidRPr="00D86711">
        <w:rPr>
          <w:rFonts w:ascii="Calibri" w:eastAsia="標楷體" w:hAnsi="Calibri" w:cs="Calibri" w:hint="default"/>
          <w:kern w:val="2"/>
          <w:sz w:val="28"/>
          <w:szCs w:val="28"/>
        </w:rPr>
        <w:t>14</w:t>
      </w:r>
      <w:r w:rsidR="00A864DC" w:rsidRPr="00D86711">
        <w:rPr>
          <w:rFonts w:ascii="Calibri" w:eastAsia="標楷體" w:hAnsi="Calibri" w:cs="Calibri" w:hint="default"/>
          <w:kern w:val="2"/>
          <w:sz w:val="28"/>
          <w:szCs w:val="28"/>
        </w:rPr>
        <w:t>日「科技與運動的交會」</w:t>
      </w:r>
      <w:r w:rsidRPr="00D86711">
        <w:rPr>
          <w:rFonts w:ascii="Calibri" w:eastAsia="標楷體" w:hAnsi="Calibri" w:cs="Calibri" w:hint="default"/>
          <w:kern w:val="2"/>
          <w:sz w:val="28"/>
          <w:szCs w:val="28"/>
        </w:rPr>
        <w:t>更邀請到台灣</w:t>
      </w:r>
      <w:proofErr w:type="gramStart"/>
      <w:r w:rsidRPr="00D86711">
        <w:rPr>
          <w:rFonts w:ascii="Calibri" w:eastAsia="標楷體" w:hAnsi="Calibri" w:cs="Calibri" w:hint="default"/>
          <w:kern w:val="2"/>
          <w:sz w:val="28"/>
          <w:szCs w:val="28"/>
        </w:rPr>
        <w:t>蝶王王冠閎</w:t>
      </w:r>
      <w:proofErr w:type="gramEnd"/>
      <w:r w:rsidRPr="00D86711">
        <w:rPr>
          <w:rFonts w:ascii="Calibri" w:eastAsia="標楷體" w:hAnsi="Calibri" w:cs="Calibri" w:hint="default"/>
          <w:kern w:val="2"/>
          <w:sz w:val="28"/>
          <w:szCs w:val="28"/>
        </w:rPr>
        <w:t>、拳擊女王陳念琴、亞洲貓王體操選手</w:t>
      </w:r>
      <w:r w:rsidR="004D125D" w:rsidRPr="00D86711">
        <w:rPr>
          <w:rFonts w:ascii="Calibri" w:eastAsia="標楷體" w:hAnsi="Calibri" w:cs="Calibri" w:hint="default"/>
          <w:kern w:val="2"/>
          <w:sz w:val="28"/>
          <w:szCs w:val="28"/>
        </w:rPr>
        <w:t>唐嘉鴻</w:t>
      </w:r>
      <w:r w:rsidR="00D86711" w:rsidRPr="00D86711">
        <w:rPr>
          <w:rFonts w:ascii="Calibri" w:eastAsia="標楷體" w:hAnsi="Calibri" w:cs="Calibri" w:hint="default"/>
          <w:kern w:val="2"/>
          <w:sz w:val="28"/>
          <w:szCs w:val="28"/>
        </w:rPr>
        <w:t>共同</w:t>
      </w:r>
      <w:r w:rsidR="005C6D92" w:rsidRPr="00D86711">
        <w:rPr>
          <w:rFonts w:ascii="Calibri" w:eastAsia="標楷體" w:hAnsi="Calibri" w:cs="Calibri" w:hint="default"/>
          <w:color w:val="FF0000"/>
          <w:kern w:val="2"/>
          <w:sz w:val="28"/>
          <w:szCs w:val="28"/>
          <w:highlight w:val="yellow"/>
        </w:rPr>
        <w:t>分享</w:t>
      </w:r>
      <w:r w:rsidRPr="00D86711">
        <w:rPr>
          <w:rFonts w:ascii="Calibri" w:eastAsia="標楷體" w:hAnsi="Calibri" w:cs="Calibri" w:hint="default"/>
          <w:kern w:val="2"/>
          <w:sz w:val="28"/>
          <w:szCs w:val="28"/>
        </w:rPr>
        <w:t>運動科技如何帶動體育產業轉型</w:t>
      </w:r>
      <w:r w:rsidRPr="00D86711">
        <w:rPr>
          <w:rFonts w:ascii="Calibri" w:eastAsia="標楷體" w:hAnsi="Calibri" w:cs="Calibri" w:hint="default"/>
          <w:sz w:val="28"/>
          <w:szCs w:val="28"/>
        </w:rPr>
        <w:t>，陣容吸</w:t>
      </w:r>
      <w:proofErr w:type="gramStart"/>
      <w:r w:rsidRPr="00D86711">
        <w:rPr>
          <w:rFonts w:ascii="Calibri" w:eastAsia="標楷體" w:hAnsi="Calibri" w:cs="Calibri" w:hint="default"/>
          <w:sz w:val="28"/>
          <w:szCs w:val="28"/>
        </w:rPr>
        <w:t>睛</w:t>
      </w:r>
      <w:proofErr w:type="gramEnd"/>
      <w:r w:rsidRPr="00D86711">
        <w:rPr>
          <w:rFonts w:ascii="Calibri" w:eastAsia="標楷體" w:hAnsi="Calibri" w:cs="Calibri" w:hint="default"/>
          <w:sz w:val="28"/>
          <w:szCs w:val="28"/>
        </w:rPr>
        <w:t>。</w:t>
      </w:r>
    </w:p>
    <w:p w:rsidR="00A62A40" w:rsidRPr="00D86711" w:rsidRDefault="00516284">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180" w:line="440" w:lineRule="exact"/>
        <w:ind w:firstLine="566"/>
        <w:jc w:val="both"/>
        <w:rPr>
          <w:rFonts w:ascii="Calibri" w:eastAsia="標楷體" w:hAnsi="Calibri" w:cs="Calibri" w:hint="default"/>
          <w:kern w:val="2"/>
          <w:sz w:val="28"/>
          <w:szCs w:val="28"/>
        </w:rPr>
      </w:pPr>
      <w:r w:rsidRPr="00D86711">
        <w:rPr>
          <w:rFonts w:ascii="Calibri" w:eastAsia="標楷體" w:hAnsi="Calibri" w:cs="Calibri" w:hint="default"/>
          <w:kern w:val="2"/>
          <w:sz w:val="28"/>
          <w:szCs w:val="28"/>
        </w:rPr>
        <w:t>來不及報名活動聆聽也無妨，未來科技館</w:t>
      </w:r>
      <w:r w:rsidRPr="00D86711">
        <w:rPr>
          <w:rFonts w:ascii="Calibri" w:eastAsia="標楷體" w:hAnsi="Calibri" w:cs="Calibri" w:hint="default"/>
          <w:kern w:val="2"/>
          <w:sz w:val="28"/>
          <w:szCs w:val="28"/>
        </w:rPr>
        <w:t>10</w:t>
      </w:r>
      <w:r w:rsidRPr="00D86711">
        <w:rPr>
          <w:rFonts w:ascii="Calibri" w:eastAsia="標楷體" w:hAnsi="Calibri" w:cs="Calibri" w:hint="default"/>
          <w:kern w:val="2"/>
          <w:sz w:val="28"/>
          <w:szCs w:val="28"/>
        </w:rPr>
        <w:t>月</w:t>
      </w:r>
      <w:r w:rsidRPr="00D86711">
        <w:rPr>
          <w:rFonts w:ascii="Calibri" w:eastAsia="標楷體" w:hAnsi="Calibri" w:cs="Calibri" w:hint="default"/>
          <w:kern w:val="2"/>
          <w:sz w:val="28"/>
          <w:szCs w:val="28"/>
        </w:rPr>
        <w:t>12</w:t>
      </w:r>
      <w:r w:rsidRPr="00D86711">
        <w:rPr>
          <w:rFonts w:ascii="Calibri" w:eastAsia="標楷體" w:hAnsi="Calibri" w:cs="Calibri" w:hint="default"/>
          <w:kern w:val="2"/>
          <w:sz w:val="28"/>
          <w:szCs w:val="28"/>
        </w:rPr>
        <w:t>至</w:t>
      </w:r>
      <w:r w:rsidRPr="00D86711">
        <w:rPr>
          <w:rFonts w:ascii="Calibri" w:eastAsia="標楷體" w:hAnsi="Calibri" w:cs="Calibri" w:hint="default"/>
          <w:kern w:val="2"/>
          <w:sz w:val="28"/>
          <w:szCs w:val="28"/>
        </w:rPr>
        <w:t>14</w:t>
      </w:r>
      <w:r w:rsidRPr="00D86711">
        <w:rPr>
          <w:rFonts w:ascii="Calibri" w:eastAsia="標楷體" w:hAnsi="Calibri" w:cs="Calibri" w:hint="default"/>
          <w:kern w:val="2"/>
          <w:sz w:val="28"/>
          <w:szCs w:val="28"/>
        </w:rPr>
        <w:t>日豐富有趣的展區除了獲獎團隊現場說明技術成果，三大主題體驗區也透過互動式裝置讓科技淺顯易懂，是一次掌握趨勢技術、寓教於樂的絕佳機會，歡迎各界踴躍參與。</w:t>
      </w:r>
    </w:p>
    <w:p w:rsidR="00A62A40" w:rsidRPr="00D86711" w:rsidRDefault="004B3BFB">
      <w:pPr>
        <w:pStyle w:val="A6"/>
        <w:numPr>
          <w:ilvl w:val="0"/>
          <w:numId w:val="2"/>
        </w:numPr>
        <w:spacing w:line="440" w:lineRule="exact"/>
        <w:rPr>
          <w:rFonts w:ascii="Calibri" w:eastAsia="標楷體" w:hAnsi="Calibri" w:cs="Calibri"/>
          <w:sz w:val="28"/>
          <w:szCs w:val="28"/>
          <w:lang w:val="zh-TW"/>
        </w:rPr>
      </w:pPr>
      <w:r w:rsidRPr="00D86711">
        <w:rPr>
          <w:rFonts w:ascii="Calibri" w:eastAsia="標楷體" w:hAnsi="Calibri" w:cs="Calibri"/>
          <w:sz w:val="28"/>
          <w:szCs w:val="28"/>
          <w:lang w:val="zh-TW"/>
        </w:rPr>
        <w:t>精彩展會活動不容錯過</w:t>
      </w:r>
      <w:r w:rsidRPr="00D86711">
        <w:rPr>
          <w:rFonts w:ascii="Calibri" w:eastAsia="標楷體" w:hAnsi="Calibri" w:cs="Calibri"/>
          <w:sz w:val="28"/>
          <w:szCs w:val="28"/>
        </w:rPr>
        <w:t xml:space="preserve"> </w:t>
      </w:r>
      <w:r w:rsidRPr="00D86711">
        <w:rPr>
          <w:rFonts w:ascii="Calibri" w:eastAsia="標楷體" w:hAnsi="Calibri" w:cs="Calibri"/>
          <w:sz w:val="28"/>
          <w:szCs w:val="28"/>
          <w:lang w:val="zh-TW"/>
        </w:rPr>
        <w:t>歡迎踴躍報名</w:t>
      </w:r>
      <w:bookmarkStart w:id="1" w:name="_GoBack"/>
      <w:bookmarkEnd w:id="1"/>
      <w:r w:rsidRPr="00D86711">
        <w:rPr>
          <w:rFonts w:ascii="Calibri" w:eastAsia="標楷體" w:hAnsi="Calibri" w:cs="Calibri"/>
          <w:sz w:val="28"/>
          <w:szCs w:val="28"/>
        </w:rPr>
        <w:t xml:space="preserve"> </w:t>
      </w:r>
      <w:hyperlink r:id="rId8" w:history="1">
        <w:r w:rsidRPr="00D86711">
          <w:rPr>
            <w:rStyle w:val="Hyperlink0"/>
            <w:rFonts w:ascii="Calibri" w:eastAsia="標楷體" w:hAnsi="Calibri" w:cs="Calibri"/>
            <w:sz w:val="28"/>
            <w:szCs w:val="28"/>
          </w:rPr>
          <w:t>https://reurl.cc/y6ekjM</w:t>
        </w:r>
      </w:hyperlink>
    </w:p>
    <w:p w:rsidR="00A62A40" w:rsidRPr="00D86711" w:rsidRDefault="004B3BFB">
      <w:pPr>
        <w:pStyle w:val="A6"/>
        <w:numPr>
          <w:ilvl w:val="0"/>
          <w:numId w:val="2"/>
        </w:numPr>
        <w:spacing w:line="440" w:lineRule="exact"/>
        <w:rPr>
          <w:rFonts w:ascii="Calibri" w:eastAsia="標楷體" w:hAnsi="Calibri" w:cs="Calibri"/>
          <w:sz w:val="28"/>
          <w:szCs w:val="28"/>
          <w:lang w:val="zh-TW"/>
        </w:rPr>
      </w:pPr>
      <w:r w:rsidRPr="00D86711">
        <w:rPr>
          <w:rStyle w:val="a7"/>
          <w:rFonts w:ascii="Calibri" w:eastAsia="標楷體" w:hAnsi="Calibri" w:cs="Calibri"/>
          <w:sz w:val="28"/>
          <w:szCs w:val="28"/>
          <w:lang w:val="zh-TW"/>
        </w:rPr>
        <w:t>相關活動請</w:t>
      </w:r>
      <w:proofErr w:type="gramStart"/>
      <w:r w:rsidRPr="00D86711">
        <w:rPr>
          <w:rStyle w:val="a7"/>
          <w:rFonts w:ascii="Calibri" w:eastAsia="標楷體" w:hAnsi="Calibri" w:cs="Calibri"/>
          <w:sz w:val="28"/>
          <w:szCs w:val="28"/>
          <w:lang w:val="zh-TW"/>
        </w:rPr>
        <w:t>見官網</w:t>
      </w:r>
      <w:proofErr w:type="gramEnd"/>
      <w:r w:rsidRPr="00D86711">
        <w:rPr>
          <w:rStyle w:val="a7"/>
          <w:rFonts w:ascii="Calibri" w:eastAsia="標楷體" w:hAnsi="Calibri" w:cs="Calibri"/>
          <w:sz w:val="28"/>
          <w:szCs w:val="28"/>
        </w:rPr>
        <w:t xml:space="preserve"> </w:t>
      </w:r>
      <w:hyperlink r:id="rId9" w:history="1">
        <w:r w:rsidRPr="00D86711">
          <w:rPr>
            <w:rStyle w:val="Hyperlink0"/>
            <w:rFonts w:ascii="Calibri" w:eastAsia="標楷體" w:hAnsi="Calibri" w:cs="Calibri"/>
            <w:sz w:val="28"/>
            <w:szCs w:val="28"/>
          </w:rPr>
          <w:t>https://reurl.cc/GKbe2</w:t>
        </w:r>
      </w:hyperlink>
      <w:r w:rsidRPr="004D125D">
        <w:rPr>
          <w:rStyle w:val="Hyperlink0"/>
          <w:rFonts w:eastAsia="標楷體"/>
        </w:rPr>
        <w:t>Z</w:t>
      </w:r>
    </w:p>
    <w:sectPr w:rsidR="00A62A40" w:rsidRPr="00D86711">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0FB" w:rsidRDefault="006A50FB">
      <w:r>
        <w:separator/>
      </w:r>
    </w:p>
  </w:endnote>
  <w:endnote w:type="continuationSeparator" w:id="0">
    <w:p w:rsidR="006A50FB" w:rsidRDefault="006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107147"/>
      <w:docPartObj>
        <w:docPartGallery w:val="Page Numbers (Bottom of Page)"/>
        <w:docPartUnique/>
      </w:docPartObj>
    </w:sdtPr>
    <w:sdtContent>
      <w:p w:rsidR="00D86711" w:rsidRDefault="00D86711">
        <w:pPr>
          <w:pStyle w:val="aa"/>
          <w:jc w:val="center"/>
        </w:pPr>
        <w:r>
          <w:fldChar w:fldCharType="begin"/>
        </w:r>
        <w:r>
          <w:instrText>PAGE   \* MERGEFORMAT</w:instrText>
        </w:r>
        <w:r>
          <w:fldChar w:fldCharType="separate"/>
        </w:r>
        <w:r>
          <w:rPr>
            <w:lang w:val="zh-TW" w:eastAsia="zh-TW"/>
          </w:rPr>
          <w:t>2</w:t>
        </w:r>
        <w:r>
          <w:fldChar w:fldCharType="end"/>
        </w:r>
      </w:p>
    </w:sdtContent>
  </w:sdt>
  <w:p w:rsidR="00D86711" w:rsidRDefault="00D867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0FB" w:rsidRDefault="006A50FB">
      <w:r>
        <w:separator/>
      </w:r>
    </w:p>
  </w:footnote>
  <w:footnote w:type="continuationSeparator" w:id="0">
    <w:p w:rsidR="006A50FB" w:rsidRDefault="006A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C2C"/>
    <w:multiLevelType w:val="hybridMultilevel"/>
    <w:tmpl w:val="518241C8"/>
    <w:numStyleLink w:val="1"/>
  </w:abstractNum>
  <w:abstractNum w:abstractNumId="1" w15:restartNumberingAfterBreak="0">
    <w:nsid w:val="79452E12"/>
    <w:multiLevelType w:val="hybridMultilevel"/>
    <w:tmpl w:val="518241C8"/>
    <w:styleLink w:val="1"/>
    <w:lvl w:ilvl="0" w:tplc="01241C40">
      <w:start w:val="1"/>
      <w:numFmt w:val="bullet"/>
      <w:lvlText w:val="●"/>
      <w:lvlJc w:val="left"/>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AC85EA">
      <w:start w:val="1"/>
      <w:numFmt w:val="bullet"/>
      <w:lvlText w:val="■"/>
      <w:lvlJc w:val="left"/>
      <w:p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634BE">
      <w:start w:val="1"/>
      <w:numFmt w:val="bullet"/>
      <w:lvlText w:val="◆"/>
      <w:lvlJc w:val="left"/>
      <w:pPr>
        <w:tabs>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083DFE">
      <w:start w:val="1"/>
      <w:numFmt w:val="bullet"/>
      <w:lvlText w:val="●"/>
      <w:lvlJc w:val="left"/>
      <w:pPr>
        <w:tabs>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3E5188">
      <w:start w:val="1"/>
      <w:numFmt w:val="bullet"/>
      <w:lvlText w:val="■"/>
      <w:lvlJc w:val="left"/>
      <w:pPr>
        <w:tabs>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4EEEFE">
      <w:start w:val="1"/>
      <w:numFmt w:val="bullet"/>
      <w:lvlText w:val="◆"/>
      <w:lvlJc w:val="left"/>
      <w:pPr>
        <w:tabs>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84D350">
      <w:start w:val="1"/>
      <w:numFmt w:val="bullet"/>
      <w:lvlText w:val="●"/>
      <w:lvlJc w:val="left"/>
      <w:pPr>
        <w:tabs>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5AB388">
      <w:start w:val="1"/>
      <w:numFmt w:val="bullet"/>
      <w:lvlText w:val="■"/>
      <w:lvlJc w:val="left"/>
      <w:pPr>
        <w:tabs>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9601C4">
      <w:start w:val="1"/>
      <w:numFmt w:val="bullet"/>
      <w:lvlText w:val="◆"/>
      <w:lvlJc w:val="left"/>
      <w:pPr>
        <w:tabs>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132"/>
        </w:tabs>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40"/>
    <w:rsid w:val="00141F9C"/>
    <w:rsid w:val="001576BE"/>
    <w:rsid w:val="001D2B8A"/>
    <w:rsid w:val="00225843"/>
    <w:rsid w:val="002D0CF3"/>
    <w:rsid w:val="002D4FF3"/>
    <w:rsid w:val="0034663C"/>
    <w:rsid w:val="003B7FF5"/>
    <w:rsid w:val="003F4BCD"/>
    <w:rsid w:val="00402D94"/>
    <w:rsid w:val="0048780E"/>
    <w:rsid w:val="00495595"/>
    <w:rsid w:val="004B3BFB"/>
    <w:rsid w:val="004D125D"/>
    <w:rsid w:val="00516284"/>
    <w:rsid w:val="00553FA3"/>
    <w:rsid w:val="00565AA2"/>
    <w:rsid w:val="00567E32"/>
    <w:rsid w:val="005C0C9B"/>
    <w:rsid w:val="005C256A"/>
    <w:rsid w:val="005C6D92"/>
    <w:rsid w:val="005E4E4A"/>
    <w:rsid w:val="005F1EAB"/>
    <w:rsid w:val="00633D5D"/>
    <w:rsid w:val="006835F8"/>
    <w:rsid w:val="006A50FB"/>
    <w:rsid w:val="006F73D7"/>
    <w:rsid w:val="007178E5"/>
    <w:rsid w:val="00792778"/>
    <w:rsid w:val="007E6ADE"/>
    <w:rsid w:val="00817A14"/>
    <w:rsid w:val="00842880"/>
    <w:rsid w:val="008571D9"/>
    <w:rsid w:val="00881F12"/>
    <w:rsid w:val="00920180"/>
    <w:rsid w:val="009505C1"/>
    <w:rsid w:val="00956E0F"/>
    <w:rsid w:val="009A14C7"/>
    <w:rsid w:val="009B2D11"/>
    <w:rsid w:val="00A01440"/>
    <w:rsid w:val="00A17401"/>
    <w:rsid w:val="00A62A40"/>
    <w:rsid w:val="00A864DC"/>
    <w:rsid w:val="00A93762"/>
    <w:rsid w:val="00AE3AF2"/>
    <w:rsid w:val="00AE3CC1"/>
    <w:rsid w:val="00AF3E7D"/>
    <w:rsid w:val="00B1658C"/>
    <w:rsid w:val="00B87948"/>
    <w:rsid w:val="00B9643D"/>
    <w:rsid w:val="00C55D0D"/>
    <w:rsid w:val="00C637E3"/>
    <w:rsid w:val="00C675F9"/>
    <w:rsid w:val="00D86711"/>
    <w:rsid w:val="00E051DB"/>
    <w:rsid w:val="00E76CD9"/>
    <w:rsid w:val="00E8213E"/>
    <w:rsid w:val="00EA65FF"/>
    <w:rsid w:val="00F21E19"/>
    <w:rsid w:val="00F3603B"/>
    <w:rsid w:val="00FA3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4456"/>
  <w15:docId w15:val="{A0288BB3-63F0-4DDF-8839-118776B5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customStyle="1" w:styleId="a5">
    <w:name w:val="預設值"/>
    <w:pPr>
      <w:spacing w:before="160" w:line="288" w:lineRule="auto"/>
    </w:pPr>
    <w:rPr>
      <w:rFonts w:ascii="Arial Unicode MS" w:eastAsia="Arial Unicode MS" w:hAnsi="Arial Unicode MS" w:cs="Arial Unicode MS" w:hint="eastAsia"/>
      <w:color w:val="000000"/>
      <w:sz w:val="24"/>
      <w:szCs w:val="24"/>
      <w:u w:color="000000"/>
      <w:lang w:val="zh-TW"/>
      <w14:textOutline w14:w="12700" w14:cap="flat" w14:cmpd="sng" w14:algn="ctr">
        <w14:noFill/>
        <w14:prstDash w14:val="solid"/>
        <w14:miter w14:lim="400000"/>
      </w14:textOutline>
    </w:rPr>
  </w:style>
  <w:style w:type="paragraph" w:customStyle="1" w:styleId="A6">
    <w:name w:val="內文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1">
    <w:name w:val="已輸入樣式 1"/>
    <w:pPr>
      <w:numPr>
        <w:numId w:val="1"/>
      </w:numPr>
    </w:pPr>
  </w:style>
  <w:style w:type="character" w:customStyle="1" w:styleId="a7">
    <w:name w:val="無"/>
  </w:style>
  <w:style w:type="character" w:customStyle="1" w:styleId="Hyperlink0">
    <w:name w:val="Hyperlink.0"/>
    <w:basedOn w:val="a7"/>
    <w:rPr>
      <w:caps w:val="0"/>
      <w:smallCaps w:val="0"/>
      <w:strike w:val="0"/>
      <w:dstrike w:val="0"/>
      <w:outline w:val="0"/>
      <w:color w:val="0563C1"/>
      <w:spacing w:val="0"/>
      <w:kern w:val="0"/>
      <w:position w:val="0"/>
      <w:u w:val="single" w:color="0563C1"/>
      <w:vertAlign w:val="baseline"/>
      <w:lang w:val="en-US"/>
      <w14:textOutline w14:w="12700" w14:cap="flat" w14:cmpd="sng" w14:algn="ctr">
        <w14:noFill/>
        <w14:prstDash w14:val="solid"/>
        <w14:miter w14:lim="400000"/>
      </w14:textOutline>
    </w:rPr>
  </w:style>
  <w:style w:type="paragraph" w:styleId="a8">
    <w:name w:val="header"/>
    <w:basedOn w:val="a"/>
    <w:link w:val="a9"/>
    <w:uiPriority w:val="99"/>
    <w:unhideWhenUsed/>
    <w:rsid w:val="007E6ADE"/>
    <w:pPr>
      <w:tabs>
        <w:tab w:val="center" w:pos="4153"/>
        <w:tab w:val="right" w:pos="8306"/>
      </w:tabs>
      <w:snapToGrid w:val="0"/>
    </w:pPr>
    <w:rPr>
      <w:sz w:val="20"/>
      <w:szCs w:val="20"/>
    </w:rPr>
  </w:style>
  <w:style w:type="character" w:customStyle="1" w:styleId="a9">
    <w:name w:val="頁首 字元"/>
    <w:basedOn w:val="a0"/>
    <w:link w:val="a8"/>
    <w:uiPriority w:val="99"/>
    <w:rsid w:val="007E6ADE"/>
    <w:rPr>
      <w:lang w:eastAsia="en-US"/>
    </w:rPr>
  </w:style>
  <w:style w:type="paragraph" w:styleId="aa">
    <w:name w:val="footer"/>
    <w:basedOn w:val="a"/>
    <w:link w:val="ab"/>
    <w:uiPriority w:val="99"/>
    <w:unhideWhenUsed/>
    <w:rsid w:val="007E6ADE"/>
    <w:pPr>
      <w:tabs>
        <w:tab w:val="center" w:pos="4153"/>
        <w:tab w:val="right" w:pos="8306"/>
      </w:tabs>
      <w:snapToGrid w:val="0"/>
    </w:pPr>
    <w:rPr>
      <w:sz w:val="20"/>
      <w:szCs w:val="20"/>
    </w:rPr>
  </w:style>
  <w:style w:type="character" w:customStyle="1" w:styleId="ab">
    <w:name w:val="頁尾 字元"/>
    <w:basedOn w:val="a0"/>
    <w:link w:val="aa"/>
    <w:uiPriority w:val="99"/>
    <w:rsid w:val="007E6A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0711">
      <w:bodyDiv w:val="1"/>
      <w:marLeft w:val="0"/>
      <w:marRight w:val="0"/>
      <w:marTop w:val="0"/>
      <w:marBottom w:val="0"/>
      <w:divBdr>
        <w:top w:val="none" w:sz="0" w:space="0" w:color="auto"/>
        <w:left w:val="none" w:sz="0" w:space="0" w:color="auto"/>
        <w:bottom w:val="none" w:sz="0" w:space="0" w:color="auto"/>
        <w:right w:val="none" w:sz="0" w:space="0" w:color="auto"/>
      </w:divBdr>
    </w:div>
    <w:div w:id="72537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y6ek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url.cc/GKbe2"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Semibold"/>
        <a:ea typeface="細明體"/>
        <a:cs typeface="PingFang TC Semibold"/>
      </a:majorFont>
      <a:minorFont>
        <a:latin typeface="PingFang TC Regular"/>
        <a:ea typeface="新細明體"/>
        <a:cs typeface="PingFang T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3BD6-3B79-4470-B1E3-69714CCE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922</Characters>
  <Application>Microsoft Office Word</Application>
  <DocSecurity>0</DocSecurity>
  <Lines>32</Lines>
  <Paragraphs>23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高秋凌</dc:creator>
  <cp:lastModifiedBy>戴思群</cp:lastModifiedBy>
  <cp:revision>2</cp:revision>
  <dcterms:created xsi:type="dcterms:W3CDTF">2023-10-06T07:02:00Z</dcterms:created>
  <dcterms:modified xsi:type="dcterms:W3CDTF">2023-10-06T07:02:00Z</dcterms:modified>
</cp:coreProperties>
</file>