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2C28B" w14:textId="77777777" w:rsidR="003C089B" w:rsidRPr="00807D70" w:rsidRDefault="003C089B" w:rsidP="003C089B">
      <w:pPr>
        <w:jc w:val="center"/>
        <w:rPr>
          <w:rFonts w:ascii="Times New Roman" w:eastAsia="標楷體" w:hAnsi="Times New Roman" w:cs="Times New Roman"/>
          <w:b/>
          <w:sz w:val="36"/>
          <w:szCs w:val="36"/>
        </w:rPr>
      </w:pPr>
      <w:r w:rsidRPr="00807D70">
        <w:rPr>
          <w:rFonts w:ascii="Times New Roman" w:eastAsia="標楷體" w:hAnsi="Times New Roman" w:cs="Times New Roman"/>
          <w:b/>
          <w:sz w:val="36"/>
          <w:szCs w:val="36"/>
        </w:rPr>
        <w:t>科技部新聞稿</w:t>
      </w:r>
    </w:p>
    <w:p w14:paraId="6AB56AA6" w14:textId="77C028C5" w:rsidR="00D4025E" w:rsidRPr="00CA4B9D" w:rsidRDefault="00AE3581" w:rsidP="00D4025E">
      <w:pPr>
        <w:spacing w:line="0" w:lineRule="atLeast"/>
        <w:jc w:val="center"/>
        <w:rPr>
          <w:rFonts w:ascii="標楷體" w:eastAsia="標楷體" w:hAnsi="標楷體"/>
          <w:b/>
          <w:color w:val="000000" w:themeColor="text1"/>
          <w:sz w:val="36"/>
          <w:szCs w:val="36"/>
        </w:rPr>
      </w:pPr>
      <w:r w:rsidRPr="00AE3581">
        <w:rPr>
          <w:rFonts w:ascii="標楷體" w:eastAsia="標楷體" w:hAnsi="標楷體" w:hint="eastAsia"/>
          <w:b/>
          <w:color w:val="000000" w:themeColor="text1"/>
          <w:sz w:val="36"/>
          <w:szCs w:val="36"/>
        </w:rPr>
        <w:t>「2019未來科技展」</w:t>
      </w:r>
      <w:r w:rsidR="00C13599" w:rsidRPr="00CA4B9D">
        <w:rPr>
          <w:rFonts w:ascii="標楷體" w:eastAsia="標楷體" w:hAnsi="標楷體" w:hint="eastAsia"/>
          <w:b/>
          <w:color w:val="000000" w:themeColor="text1"/>
          <w:sz w:val="36"/>
          <w:szCs w:val="36"/>
        </w:rPr>
        <w:t>照亮智慧醫療生活</w:t>
      </w:r>
    </w:p>
    <w:p w14:paraId="079A01E6" w14:textId="2EE71B47" w:rsidR="00CF4DB4" w:rsidRPr="00CA4B9D" w:rsidRDefault="00D4025E" w:rsidP="00D4025E">
      <w:pPr>
        <w:spacing w:line="0" w:lineRule="atLeast"/>
        <w:jc w:val="center"/>
        <w:rPr>
          <w:rFonts w:ascii="標楷體" w:eastAsia="標楷體" w:hAnsi="標楷體"/>
          <w:b/>
          <w:color w:val="000000" w:themeColor="text1"/>
          <w:sz w:val="36"/>
          <w:szCs w:val="36"/>
        </w:rPr>
      </w:pPr>
      <w:r w:rsidRPr="00CA4B9D">
        <w:rPr>
          <w:rFonts w:ascii="標楷體" w:eastAsia="標楷體" w:hAnsi="標楷體" w:hint="eastAsia"/>
          <w:b/>
          <w:color w:val="000000" w:themeColor="text1"/>
          <w:sz w:val="36"/>
          <w:szCs w:val="36"/>
        </w:rPr>
        <w:t>突破界限、預見生醫大未來</w:t>
      </w:r>
    </w:p>
    <w:p w14:paraId="7F63A048" w14:textId="292DCE09" w:rsidR="00533ECE" w:rsidRPr="00CA4B9D" w:rsidRDefault="00533ECE" w:rsidP="00533ECE">
      <w:pPr>
        <w:spacing w:beforeLines="50" w:before="211" w:afterLines="30" w:after="126" w:line="200" w:lineRule="exact"/>
        <w:ind w:firstLine="482"/>
        <w:jc w:val="right"/>
        <w:rPr>
          <w:rFonts w:ascii="標楷體" w:eastAsia="標楷體" w:hAnsi="標楷體" w:cs="Times New Roman"/>
          <w:color w:val="000000" w:themeColor="text1"/>
        </w:rPr>
      </w:pPr>
      <w:r w:rsidRPr="00CA4B9D">
        <w:rPr>
          <w:rFonts w:ascii="標楷體" w:eastAsia="標楷體" w:hAnsi="標楷體" w:cs="Times New Roman" w:hint="eastAsia"/>
          <w:color w:val="000000" w:themeColor="text1"/>
        </w:rPr>
        <w:t>日期：108年</w:t>
      </w:r>
      <w:r w:rsidR="00E877AA">
        <w:rPr>
          <w:rFonts w:ascii="標楷體" w:eastAsia="標楷體" w:hAnsi="標楷體" w:cs="Times New Roman" w:hint="eastAsia"/>
          <w:color w:val="000000" w:themeColor="text1"/>
        </w:rPr>
        <w:t>11</w:t>
      </w:r>
      <w:r w:rsidRPr="00CA4B9D">
        <w:rPr>
          <w:rFonts w:ascii="標楷體" w:eastAsia="標楷體" w:hAnsi="標楷體" w:cs="Times New Roman" w:hint="eastAsia"/>
          <w:color w:val="000000" w:themeColor="text1"/>
        </w:rPr>
        <w:t>月</w:t>
      </w:r>
      <w:r w:rsidR="00E877AA">
        <w:rPr>
          <w:rFonts w:ascii="標楷體" w:eastAsia="標楷體" w:hAnsi="標楷體" w:cs="Times New Roman" w:hint="eastAsia"/>
          <w:color w:val="000000" w:themeColor="text1"/>
        </w:rPr>
        <w:t>25</w:t>
      </w:r>
      <w:r w:rsidRPr="00CA4B9D">
        <w:rPr>
          <w:rFonts w:ascii="標楷體" w:eastAsia="標楷體" w:hAnsi="標楷體" w:cs="Times New Roman" w:hint="eastAsia"/>
          <w:color w:val="000000" w:themeColor="text1"/>
        </w:rPr>
        <w:t>日</w:t>
      </w:r>
    </w:p>
    <w:p w14:paraId="2C08F05B" w14:textId="77777777" w:rsidR="00533ECE" w:rsidRPr="00CA4B9D" w:rsidRDefault="00533ECE" w:rsidP="00533ECE">
      <w:pPr>
        <w:spacing w:beforeLines="50" w:before="211" w:afterLines="30" w:after="126" w:line="200" w:lineRule="exact"/>
        <w:ind w:firstLine="482"/>
        <w:jc w:val="right"/>
        <w:rPr>
          <w:rFonts w:ascii="標楷體" w:eastAsia="標楷體" w:hAnsi="標楷體" w:cs="Times New Roman"/>
          <w:color w:val="000000" w:themeColor="text1"/>
        </w:rPr>
      </w:pPr>
      <w:r w:rsidRPr="00CA4B9D">
        <w:rPr>
          <w:rFonts w:ascii="標楷體" w:eastAsia="標楷體" w:hAnsi="標楷體" w:cs="Times New Roman" w:hint="eastAsia"/>
          <w:color w:val="000000" w:themeColor="text1"/>
        </w:rPr>
        <w:t>發稿單位：產學及園區業務司</w:t>
      </w:r>
    </w:p>
    <w:p w14:paraId="6DF992D2" w14:textId="385FFC0F" w:rsidR="00533ECE" w:rsidRPr="00CA4B9D" w:rsidRDefault="000E691E" w:rsidP="00533ECE">
      <w:pPr>
        <w:spacing w:beforeLines="50" w:before="211" w:afterLines="30" w:after="126" w:line="200" w:lineRule="exact"/>
        <w:ind w:firstLine="482"/>
        <w:jc w:val="right"/>
        <w:rPr>
          <w:rFonts w:ascii="標楷體" w:eastAsia="標楷體" w:hAnsi="標楷體" w:cs="Times New Roman"/>
          <w:color w:val="000000" w:themeColor="text1"/>
        </w:rPr>
      </w:pPr>
      <w:r>
        <w:rPr>
          <w:rFonts w:ascii="標楷體" w:eastAsia="標楷體" w:hAnsi="標楷體" w:cs="Times New Roman" w:hint="eastAsia"/>
          <w:color w:val="000000" w:themeColor="text1"/>
        </w:rPr>
        <w:t>聯絡人：許華偉研究員</w:t>
      </w:r>
    </w:p>
    <w:p w14:paraId="1A82723C" w14:textId="77777777" w:rsidR="00533ECE" w:rsidRPr="00CA4B9D" w:rsidRDefault="00533ECE" w:rsidP="00533ECE">
      <w:pPr>
        <w:spacing w:beforeLines="50" w:before="211" w:afterLines="30" w:after="126" w:line="200" w:lineRule="exact"/>
        <w:ind w:firstLine="482"/>
        <w:jc w:val="right"/>
        <w:rPr>
          <w:rFonts w:ascii="標楷體" w:eastAsia="標楷體" w:hAnsi="標楷體" w:cs="Times New Roman"/>
          <w:color w:val="000000" w:themeColor="text1"/>
        </w:rPr>
      </w:pPr>
      <w:r w:rsidRPr="00CA4B9D">
        <w:rPr>
          <w:rFonts w:ascii="標楷體" w:eastAsia="標楷體" w:hAnsi="標楷體" w:cs="Times New Roman" w:hint="eastAsia"/>
          <w:color w:val="000000" w:themeColor="text1"/>
        </w:rPr>
        <w:t>電話：02-2737-7818</w:t>
      </w:r>
    </w:p>
    <w:p w14:paraId="58F64587" w14:textId="741D13FC" w:rsidR="00533ECE" w:rsidRPr="00CA4B9D" w:rsidRDefault="00533ECE" w:rsidP="00533ECE">
      <w:pPr>
        <w:spacing w:beforeLines="50" w:before="211" w:afterLines="30" w:after="126" w:line="200" w:lineRule="exact"/>
        <w:ind w:firstLine="482"/>
        <w:jc w:val="right"/>
        <w:rPr>
          <w:rFonts w:ascii="標楷體" w:eastAsia="標楷體" w:hAnsi="標楷體" w:cs="Times New Roman"/>
          <w:color w:val="000000" w:themeColor="text1"/>
        </w:rPr>
      </w:pPr>
      <w:r w:rsidRPr="00CA4B9D">
        <w:rPr>
          <w:rFonts w:ascii="標楷體" w:eastAsia="標楷體" w:hAnsi="標楷體" w:cs="Times New Roman" w:hint="eastAsia"/>
          <w:color w:val="000000" w:themeColor="text1"/>
        </w:rPr>
        <w:t>E-mail：</w:t>
      </w:r>
      <w:r w:rsidR="00172A63">
        <w:fldChar w:fldCharType="begin"/>
      </w:r>
      <w:r w:rsidR="00172A63">
        <w:instrText xml:space="preserve"> HYPERLINK "mailto:hwhsu@most.gov.tw" </w:instrText>
      </w:r>
      <w:r w:rsidR="00172A63">
        <w:fldChar w:fldCharType="separate"/>
      </w:r>
      <w:r w:rsidRPr="00CA4B9D">
        <w:rPr>
          <w:rStyle w:val="a9"/>
          <w:rFonts w:ascii="標楷體" w:eastAsia="標楷體" w:hAnsi="標楷體" w:cs="Times New Roman" w:hint="eastAsia"/>
          <w:color w:val="000000" w:themeColor="text1"/>
        </w:rPr>
        <w:t>hwhsu@most.gov.tw</w:t>
      </w:r>
      <w:r w:rsidR="00172A63">
        <w:rPr>
          <w:rStyle w:val="a9"/>
          <w:rFonts w:ascii="標楷體" w:eastAsia="標楷體" w:hAnsi="標楷體" w:cs="Times New Roman"/>
          <w:color w:val="000000" w:themeColor="text1"/>
        </w:rPr>
        <w:fldChar w:fldCharType="end"/>
      </w:r>
    </w:p>
    <w:p w14:paraId="3D964E04" w14:textId="7AD63C0F" w:rsidR="00D6311E" w:rsidRPr="00CA4B9D" w:rsidRDefault="00581F94" w:rsidP="00533ECE">
      <w:pPr>
        <w:spacing w:beforeLines="50" w:before="211" w:afterLines="30" w:after="126" w:line="500" w:lineRule="exact"/>
        <w:ind w:firstLine="480"/>
        <w:rPr>
          <w:rFonts w:ascii="標楷體" w:eastAsia="標楷體" w:hAnsi="標楷體"/>
          <w:color w:val="000000" w:themeColor="text1"/>
          <w:sz w:val="28"/>
          <w:szCs w:val="28"/>
        </w:rPr>
      </w:pPr>
      <w:r w:rsidRPr="00CA4B9D">
        <w:rPr>
          <w:rFonts w:ascii="標楷體" w:eastAsia="標楷體" w:hAnsi="標楷體" w:hint="eastAsia"/>
          <w:color w:val="000000" w:themeColor="text1"/>
          <w:sz w:val="28"/>
          <w:szCs w:val="28"/>
        </w:rPr>
        <w:t>隨</w:t>
      </w:r>
      <w:r w:rsidR="00113237" w:rsidRPr="00CA4B9D">
        <w:rPr>
          <w:rFonts w:ascii="標楷體" w:eastAsia="標楷體" w:hAnsi="標楷體" w:hint="eastAsia"/>
          <w:color w:val="000000" w:themeColor="text1"/>
          <w:sz w:val="28"/>
          <w:szCs w:val="28"/>
        </w:rPr>
        <w:t>著</w:t>
      </w:r>
      <w:r w:rsidRPr="00CA4B9D">
        <w:rPr>
          <w:rFonts w:ascii="標楷體" w:eastAsia="標楷體" w:hAnsi="標楷體" w:hint="eastAsia"/>
          <w:color w:val="000000" w:themeColor="text1"/>
          <w:sz w:val="28"/>
          <w:szCs w:val="28"/>
        </w:rPr>
        <w:t>AI、</w:t>
      </w:r>
      <w:proofErr w:type="spellStart"/>
      <w:r w:rsidR="00113237" w:rsidRPr="00CA4B9D">
        <w:rPr>
          <w:rFonts w:ascii="標楷體" w:eastAsia="標楷體" w:hAnsi="標楷體" w:hint="eastAsia"/>
          <w:color w:val="000000" w:themeColor="text1"/>
          <w:sz w:val="28"/>
          <w:szCs w:val="28"/>
        </w:rPr>
        <w:t>AIoT</w:t>
      </w:r>
      <w:proofErr w:type="spellEnd"/>
      <w:r w:rsidR="00113237" w:rsidRPr="00CA4B9D">
        <w:rPr>
          <w:rFonts w:ascii="標楷體" w:eastAsia="標楷體" w:hAnsi="標楷體" w:hint="eastAsia"/>
          <w:color w:val="000000" w:themeColor="text1"/>
          <w:sz w:val="28"/>
          <w:szCs w:val="28"/>
        </w:rPr>
        <w:t>等</w:t>
      </w:r>
      <w:r w:rsidR="00DD67F3" w:rsidRPr="00CA4B9D">
        <w:rPr>
          <w:rFonts w:ascii="標楷體" w:eastAsia="標楷體" w:hAnsi="標楷體" w:hint="eastAsia"/>
          <w:color w:val="000000" w:themeColor="text1"/>
          <w:sz w:val="28"/>
          <w:szCs w:val="28"/>
        </w:rPr>
        <w:t>新應用</w:t>
      </w:r>
      <w:r w:rsidRPr="00CA4B9D">
        <w:rPr>
          <w:rFonts w:ascii="標楷體" w:eastAsia="標楷體" w:hAnsi="標楷體" w:hint="eastAsia"/>
          <w:color w:val="000000" w:themeColor="text1"/>
          <w:sz w:val="28"/>
          <w:szCs w:val="28"/>
        </w:rPr>
        <w:t>在</w:t>
      </w:r>
      <w:r w:rsidR="00113237" w:rsidRPr="00CA4B9D">
        <w:rPr>
          <w:rFonts w:ascii="標楷體" w:eastAsia="標楷體" w:hAnsi="標楷體" w:hint="eastAsia"/>
          <w:color w:val="000000" w:themeColor="text1"/>
          <w:sz w:val="28"/>
          <w:szCs w:val="28"/>
        </w:rPr>
        <w:t>生技</w:t>
      </w:r>
      <w:r w:rsidRPr="00CA4B9D">
        <w:rPr>
          <w:rFonts w:ascii="標楷體" w:eastAsia="標楷體" w:hAnsi="標楷體" w:hint="eastAsia"/>
          <w:color w:val="000000" w:themeColor="text1"/>
          <w:sz w:val="28"/>
          <w:szCs w:val="28"/>
        </w:rPr>
        <w:t>醫療</w:t>
      </w:r>
      <w:r w:rsidR="00113237" w:rsidRPr="00CA4B9D">
        <w:rPr>
          <w:rFonts w:ascii="標楷體" w:eastAsia="標楷體" w:hAnsi="標楷體" w:hint="eastAsia"/>
          <w:color w:val="000000" w:themeColor="text1"/>
          <w:sz w:val="28"/>
          <w:szCs w:val="28"/>
        </w:rPr>
        <w:t>領域</w:t>
      </w:r>
      <w:r w:rsidR="00CC5938" w:rsidRPr="00CA4B9D">
        <w:rPr>
          <w:rFonts w:ascii="標楷體" w:eastAsia="標楷體" w:hAnsi="標楷體" w:hint="eastAsia"/>
          <w:color w:val="000000" w:themeColor="text1"/>
          <w:sz w:val="28"/>
          <w:szCs w:val="28"/>
        </w:rPr>
        <w:t>擴大</w:t>
      </w:r>
      <w:r w:rsidR="00113237" w:rsidRPr="00CA4B9D">
        <w:rPr>
          <w:rFonts w:ascii="標楷體" w:eastAsia="標楷體" w:hAnsi="標楷體" w:hint="eastAsia"/>
          <w:color w:val="000000" w:themeColor="text1"/>
          <w:sz w:val="28"/>
          <w:szCs w:val="28"/>
        </w:rPr>
        <w:t>滲透，包括Apple、Google、Facebook、Amazon、微軟、三星等科技巨頭積極攻占白色巨塔，驅動全球生技醫療產業</w:t>
      </w:r>
      <w:r w:rsidR="00762FB3" w:rsidRPr="00CA4B9D">
        <w:rPr>
          <w:rFonts w:ascii="標楷體" w:eastAsia="標楷體" w:hAnsi="標楷體" w:hint="eastAsia"/>
          <w:color w:val="000000" w:themeColor="text1"/>
          <w:sz w:val="28"/>
          <w:szCs w:val="28"/>
        </w:rPr>
        <w:t>生態系</w:t>
      </w:r>
      <w:r w:rsidR="00113237" w:rsidRPr="00CA4B9D">
        <w:rPr>
          <w:rFonts w:ascii="標楷體" w:eastAsia="標楷體" w:hAnsi="標楷體" w:hint="eastAsia"/>
          <w:color w:val="000000" w:themeColor="text1"/>
          <w:sz w:val="28"/>
          <w:szCs w:val="28"/>
        </w:rPr>
        <w:t>快速轉變，</w:t>
      </w:r>
      <w:r w:rsidR="006E2433" w:rsidRPr="00CA4B9D">
        <w:rPr>
          <w:rFonts w:ascii="標楷體" w:eastAsia="標楷體" w:hAnsi="標楷體" w:hint="eastAsia"/>
          <w:color w:val="000000" w:themeColor="text1"/>
          <w:sz w:val="28"/>
          <w:szCs w:val="28"/>
        </w:rPr>
        <w:t>是挑戰、也是商機。</w:t>
      </w:r>
    </w:p>
    <w:p w14:paraId="0DD52FD8" w14:textId="5BBB0D53" w:rsidR="00805011" w:rsidRPr="00CA4B9D" w:rsidRDefault="008D6A7C" w:rsidP="00A730DC">
      <w:pPr>
        <w:spacing w:beforeLines="30" w:before="126" w:afterLines="30" w:after="126" w:line="500" w:lineRule="exact"/>
        <w:ind w:firstLine="482"/>
        <w:rPr>
          <w:rFonts w:ascii="標楷體" w:eastAsia="標楷體" w:hAnsi="標楷體"/>
          <w:color w:val="000000" w:themeColor="text1"/>
          <w:sz w:val="28"/>
          <w:szCs w:val="28"/>
        </w:rPr>
      </w:pPr>
      <w:r w:rsidRPr="00CA4B9D">
        <w:rPr>
          <w:rFonts w:ascii="標楷體" w:eastAsia="標楷體" w:hAnsi="標楷體" w:hint="eastAsia"/>
          <w:color w:val="000000" w:themeColor="text1"/>
          <w:sz w:val="28"/>
          <w:szCs w:val="28"/>
        </w:rPr>
        <w:t>「201</w:t>
      </w:r>
      <w:r w:rsidRPr="00CA4B9D">
        <w:rPr>
          <w:rFonts w:ascii="標楷體" w:eastAsia="標楷體" w:hAnsi="標楷體"/>
          <w:color w:val="000000" w:themeColor="text1"/>
          <w:sz w:val="28"/>
          <w:szCs w:val="28"/>
        </w:rPr>
        <w:t>9</w:t>
      </w:r>
      <w:r w:rsidRPr="00CA4B9D">
        <w:rPr>
          <w:rFonts w:ascii="標楷體" w:eastAsia="標楷體" w:hAnsi="標楷體" w:hint="eastAsia"/>
          <w:color w:val="000000" w:themeColor="text1"/>
          <w:sz w:val="28"/>
          <w:szCs w:val="28"/>
        </w:rPr>
        <w:t>未來科技展」</w:t>
      </w:r>
      <w:r w:rsidR="00910F0B" w:rsidRPr="00CA4B9D">
        <w:rPr>
          <w:rFonts w:ascii="標楷體" w:eastAsia="標楷體" w:hAnsi="標楷體" w:hint="eastAsia"/>
          <w:color w:val="000000" w:themeColor="text1"/>
          <w:sz w:val="28"/>
          <w:szCs w:val="28"/>
        </w:rPr>
        <w:t>今年展出的</w:t>
      </w:r>
      <w:r w:rsidR="00A0777A" w:rsidRPr="00CA4B9D">
        <w:rPr>
          <w:rFonts w:ascii="標楷體" w:eastAsia="標楷體" w:hAnsi="標楷體" w:hint="eastAsia"/>
          <w:color w:val="000000" w:themeColor="text1"/>
          <w:sz w:val="28"/>
          <w:szCs w:val="28"/>
        </w:rPr>
        <w:t>六大技術領域</w:t>
      </w:r>
      <w:r w:rsidR="00910F0B" w:rsidRPr="00CA4B9D">
        <w:rPr>
          <w:rFonts w:ascii="標楷體" w:eastAsia="標楷體" w:hAnsi="標楷體" w:hint="eastAsia"/>
          <w:color w:val="000000" w:themeColor="text1"/>
          <w:sz w:val="28"/>
          <w:szCs w:val="28"/>
        </w:rPr>
        <w:t>中</w:t>
      </w:r>
      <w:r w:rsidR="00A0777A" w:rsidRPr="00CA4B9D">
        <w:rPr>
          <w:rFonts w:ascii="標楷體" w:eastAsia="標楷體" w:hAnsi="標楷體" w:hint="eastAsia"/>
          <w:color w:val="000000" w:themeColor="text1"/>
          <w:sz w:val="28"/>
          <w:szCs w:val="28"/>
        </w:rPr>
        <w:t>，</w:t>
      </w:r>
      <w:r w:rsidR="00191D21" w:rsidRPr="00CA4B9D">
        <w:rPr>
          <w:rFonts w:ascii="標楷體" w:eastAsia="標楷體" w:hAnsi="標楷體" w:hint="eastAsia"/>
          <w:color w:val="000000" w:themeColor="text1"/>
          <w:sz w:val="28"/>
          <w:szCs w:val="28"/>
        </w:rPr>
        <w:t>「</w:t>
      </w:r>
      <w:r w:rsidRPr="00CA4B9D">
        <w:rPr>
          <w:rFonts w:ascii="標楷體" w:eastAsia="標楷體" w:hAnsi="標楷體" w:hint="eastAsia"/>
          <w:color w:val="000000" w:themeColor="text1"/>
          <w:sz w:val="28"/>
          <w:szCs w:val="28"/>
        </w:rPr>
        <w:t>生技</w:t>
      </w:r>
      <w:r w:rsidR="00191D21" w:rsidRPr="00CA4B9D">
        <w:rPr>
          <w:rFonts w:ascii="標楷體" w:eastAsia="標楷體" w:hAnsi="標楷體" w:hint="eastAsia"/>
          <w:color w:val="000000" w:themeColor="text1"/>
          <w:sz w:val="28"/>
          <w:szCs w:val="28"/>
        </w:rPr>
        <w:t>與</w:t>
      </w:r>
      <w:r w:rsidRPr="00CA4B9D">
        <w:rPr>
          <w:rFonts w:ascii="標楷體" w:eastAsia="標楷體" w:hAnsi="標楷體" w:hint="eastAsia"/>
          <w:color w:val="000000" w:themeColor="text1"/>
          <w:sz w:val="28"/>
          <w:szCs w:val="28"/>
        </w:rPr>
        <w:t>新藥</w:t>
      </w:r>
      <w:r w:rsidR="00191D21" w:rsidRPr="00CA4B9D">
        <w:rPr>
          <w:rFonts w:ascii="標楷體" w:eastAsia="標楷體" w:hAnsi="標楷體" w:hint="eastAsia"/>
          <w:color w:val="000000" w:themeColor="text1"/>
          <w:sz w:val="28"/>
          <w:szCs w:val="28"/>
        </w:rPr>
        <w:t>」</w:t>
      </w:r>
      <w:r w:rsidR="00D4025E" w:rsidRPr="00CA4B9D">
        <w:rPr>
          <w:rFonts w:ascii="標楷體" w:eastAsia="標楷體" w:hAnsi="標楷體" w:hint="eastAsia"/>
          <w:color w:val="000000" w:themeColor="text1"/>
          <w:sz w:val="28"/>
          <w:szCs w:val="28"/>
        </w:rPr>
        <w:t>（1</w:t>
      </w:r>
      <w:r w:rsidR="00D4025E" w:rsidRPr="00CA4B9D">
        <w:rPr>
          <w:rFonts w:ascii="標楷體" w:eastAsia="標楷體" w:hAnsi="標楷體"/>
          <w:color w:val="000000" w:themeColor="text1"/>
          <w:sz w:val="28"/>
          <w:szCs w:val="28"/>
        </w:rPr>
        <w:t>2</w:t>
      </w:r>
      <w:r w:rsidR="00D4025E" w:rsidRPr="00CA4B9D">
        <w:rPr>
          <w:rFonts w:ascii="標楷體" w:eastAsia="標楷體" w:hAnsi="標楷體" w:hint="eastAsia"/>
          <w:color w:val="000000" w:themeColor="text1"/>
          <w:sz w:val="28"/>
          <w:szCs w:val="28"/>
        </w:rPr>
        <w:t>項）</w:t>
      </w:r>
      <w:r w:rsidR="00191D21" w:rsidRPr="00CA4B9D">
        <w:rPr>
          <w:rFonts w:ascii="標楷體" w:eastAsia="標楷體" w:hAnsi="標楷體" w:hint="eastAsia"/>
          <w:color w:val="000000" w:themeColor="text1"/>
          <w:sz w:val="28"/>
          <w:szCs w:val="28"/>
        </w:rPr>
        <w:t>、「</w:t>
      </w:r>
      <w:r w:rsidRPr="00CA4B9D">
        <w:rPr>
          <w:rFonts w:ascii="標楷體" w:eastAsia="標楷體" w:hAnsi="標楷體" w:hint="eastAsia"/>
          <w:color w:val="000000" w:themeColor="text1"/>
          <w:sz w:val="28"/>
          <w:szCs w:val="28"/>
        </w:rPr>
        <w:t>醫</w:t>
      </w:r>
      <w:r w:rsidR="00191D21" w:rsidRPr="00CA4B9D">
        <w:rPr>
          <w:rFonts w:ascii="標楷體" w:eastAsia="標楷體" w:hAnsi="標楷體" w:hint="eastAsia"/>
          <w:color w:val="000000" w:themeColor="text1"/>
          <w:sz w:val="28"/>
          <w:szCs w:val="28"/>
        </w:rPr>
        <w:t>材」</w:t>
      </w:r>
      <w:r w:rsidR="00D4025E" w:rsidRPr="00CA4B9D">
        <w:rPr>
          <w:rFonts w:ascii="標楷體" w:eastAsia="標楷體" w:hAnsi="標楷體" w:hint="eastAsia"/>
          <w:color w:val="000000" w:themeColor="text1"/>
          <w:sz w:val="28"/>
          <w:szCs w:val="28"/>
        </w:rPr>
        <w:t>（1</w:t>
      </w:r>
      <w:r w:rsidR="00D4025E" w:rsidRPr="00CA4B9D">
        <w:rPr>
          <w:rFonts w:ascii="標楷體" w:eastAsia="標楷體" w:hAnsi="標楷體"/>
          <w:color w:val="000000" w:themeColor="text1"/>
          <w:sz w:val="28"/>
          <w:szCs w:val="28"/>
        </w:rPr>
        <w:t>6</w:t>
      </w:r>
      <w:r w:rsidR="00D4025E" w:rsidRPr="00CA4B9D">
        <w:rPr>
          <w:rFonts w:ascii="標楷體" w:eastAsia="標楷體" w:hAnsi="標楷體" w:hint="eastAsia"/>
          <w:color w:val="000000" w:themeColor="text1"/>
          <w:sz w:val="28"/>
          <w:szCs w:val="28"/>
        </w:rPr>
        <w:t>項）</w:t>
      </w:r>
      <w:r w:rsidR="00191D21" w:rsidRPr="00CA4B9D">
        <w:rPr>
          <w:rFonts w:ascii="標楷體" w:eastAsia="標楷體" w:hAnsi="標楷體" w:hint="eastAsia"/>
          <w:color w:val="000000" w:themeColor="text1"/>
          <w:sz w:val="28"/>
          <w:szCs w:val="28"/>
        </w:rPr>
        <w:t>二大主題</w:t>
      </w:r>
      <w:r w:rsidR="006E2433" w:rsidRPr="00CA4B9D">
        <w:rPr>
          <w:rFonts w:ascii="標楷體" w:eastAsia="標楷體" w:hAnsi="標楷體" w:hint="eastAsia"/>
          <w:color w:val="000000" w:themeColor="text1"/>
          <w:sz w:val="28"/>
          <w:szCs w:val="28"/>
        </w:rPr>
        <w:t>即</w:t>
      </w:r>
      <w:r w:rsidR="00693A1D" w:rsidRPr="00CA4B9D">
        <w:rPr>
          <w:rFonts w:ascii="標楷體" w:eastAsia="標楷體" w:hAnsi="標楷體" w:hint="eastAsia"/>
          <w:color w:val="000000" w:themeColor="text1"/>
          <w:sz w:val="28"/>
          <w:szCs w:val="28"/>
        </w:rPr>
        <w:t>囊括28項前瞻科研成果、占</w:t>
      </w:r>
      <w:r w:rsidR="006E2433" w:rsidRPr="00CA4B9D">
        <w:rPr>
          <w:rFonts w:ascii="標楷體" w:eastAsia="標楷體" w:hAnsi="標楷體" w:hint="eastAsia"/>
          <w:color w:val="000000" w:themeColor="text1"/>
          <w:sz w:val="28"/>
          <w:szCs w:val="28"/>
        </w:rPr>
        <w:t>全部</w:t>
      </w:r>
      <w:r w:rsidR="00693A1D" w:rsidRPr="00CA4B9D">
        <w:rPr>
          <w:rFonts w:ascii="標楷體" w:eastAsia="標楷體" w:hAnsi="標楷體" w:hint="eastAsia"/>
          <w:color w:val="000000" w:themeColor="text1"/>
          <w:sz w:val="28"/>
          <w:szCs w:val="28"/>
        </w:rPr>
        <w:t>展出</w:t>
      </w:r>
      <w:r w:rsidR="006E2433" w:rsidRPr="00CA4B9D">
        <w:rPr>
          <w:rFonts w:ascii="標楷體" w:eastAsia="標楷體" w:hAnsi="標楷體" w:hint="eastAsia"/>
          <w:color w:val="000000" w:themeColor="text1"/>
          <w:sz w:val="28"/>
          <w:szCs w:val="28"/>
        </w:rPr>
        <w:t>技術</w:t>
      </w:r>
      <w:r w:rsidR="00A0777A" w:rsidRPr="00CA4B9D">
        <w:rPr>
          <w:rFonts w:ascii="標楷體" w:eastAsia="標楷體" w:hAnsi="標楷體" w:hint="eastAsia"/>
          <w:color w:val="000000" w:themeColor="text1"/>
          <w:sz w:val="28"/>
          <w:szCs w:val="28"/>
        </w:rPr>
        <w:t>三分之一</w:t>
      </w:r>
      <w:r w:rsidR="00693A1D" w:rsidRPr="00CA4B9D">
        <w:rPr>
          <w:rFonts w:ascii="標楷體" w:eastAsia="標楷體" w:hAnsi="標楷體" w:hint="eastAsia"/>
          <w:color w:val="000000" w:themeColor="text1"/>
          <w:sz w:val="28"/>
          <w:szCs w:val="28"/>
        </w:rPr>
        <w:t>關鍵地位，</w:t>
      </w:r>
      <w:r w:rsidR="00191D21" w:rsidRPr="00CA4B9D">
        <w:rPr>
          <w:rFonts w:ascii="標楷體" w:eastAsia="標楷體" w:hAnsi="標楷體" w:hint="eastAsia"/>
          <w:color w:val="000000" w:themeColor="text1"/>
          <w:sz w:val="28"/>
          <w:szCs w:val="28"/>
        </w:rPr>
        <w:t>件件皆</w:t>
      </w:r>
      <w:r w:rsidR="00805011" w:rsidRPr="00CA4B9D">
        <w:rPr>
          <w:rFonts w:ascii="標楷體" w:eastAsia="標楷體" w:hAnsi="標楷體" w:hint="eastAsia"/>
          <w:color w:val="000000" w:themeColor="text1"/>
          <w:sz w:val="28"/>
          <w:szCs w:val="28"/>
        </w:rPr>
        <w:t>具科學突破及產業創新應用，</w:t>
      </w:r>
      <w:r w:rsidR="00191D21" w:rsidRPr="00CA4B9D">
        <w:rPr>
          <w:rFonts w:ascii="標楷體" w:eastAsia="標楷體" w:hAnsi="標楷體" w:hint="eastAsia"/>
          <w:color w:val="000000" w:themeColor="text1"/>
          <w:sz w:val="28"/>
          <w:szCs w:val="28"/>
        </w:rPr>
        <w:t>展現</w:t>
      </w:r>
      <w:r w:rsidR="006E2433" w:rsidRPr="00CA4B9D">
        <w:rPr>
          <w:rFonts w:ascii="標楷體" w:eastAsia="標楷體" w:hAnsi="標楷體" w:hint="eastAsia"/>
          <w:color w:val="000000" w:themeColor="text1"/>
          <w:sz w:val="28"/>
          <w:szCs w:val="28"/>
        </w:rPr>
        <w:t>臺灣</w:t>
      </w:r>
      <w:r w:rsidR="00191D21" w:rsidRPr="00CA4B9D">
        <w:rPr>
          <w:rFonts w:ascii="標楷體" w:eastAsia="標楷體" w:hAnsi="標楷體" w:hint="eastAsia"/>
          <w:color w:val="000000" w:themeColor="text1"/>
          <w:sz w:val="28"/>
          <w:szCs w:val="28"/>
        </w:rPr>
        <w:t>在這場全球生醫競賽中的利基優勢，以及絕不缺席的企圖心。1</w:t>
      </w:r>
      <w:r w:rsidR="00191D21" w:rsidRPr="00CA4B9D">
        <w:rPr>
          <w:rFonts w:ascii="標楷體" w:eastAsia="標楷體" w:hAnsi="標楷體"/>
          <w:color w:val="000000" w:themeColor="text1"/>
          <w:sz w:val="28"/>
          <w:szCs w:val="28"/>
        </w:rPr>
        <w:t>2</w:t>
      </w:r>
      <w:r w:rsidR="00191D21" w:rsidRPr="00CA4B9D">
        <w:rPr>
          <w:rFonts w:ascii="標楷體" w:eastAsia="標楷體" w:hAnsi="標楷體" w:hint="eastAsia"/>
          <w:color w:val="000000" w:themeColor="text1"/>
          <w:sz w:val="28"/>
          <w:szCs w:val="28"/>
        </w:rPr>
        <w:t>月5日至8日邀請您至世貿一館</w:t>
      </w:r>
      <w:r w:rsidR="00686B6F" w:rsidRPr="00CA4B9D">
        <w:rPr>
          <w:rFonts w:ascii="標楷體" w:eastAsia="標楷體" w:hAnsi="標楷體" w:hint="eastAsia"/>
          <w:color w:val="000000" w:themeColor="text1"/>
          <w:sz w:val="28"/>
          <w:szCs w:val="28"/>
        </w:rPr>
        <w:t>一起</w:t>
      </w:r>
      <w:r w:rsidR="00191D21" w:rsidRPr="00CA4B9D">
        <w:rPr>
          <w:rFonts w:ascii="標楷體" w:eastAsia="標楷體" w:hAnsi="標楷體" w:hint="eastAsia"/>
          <w:color w:val="000000" w:themeColor="text1"/>
          <w:sz w:val="28"/>
          <w:szCs w:val="28"/>
        </w:rPr>
        <w:t>預見生醫大未來</w:t>
      </w:r>
      <w:r w:rsidR="00D6311E" w:rsidRPr="00CA4B9D">
        <w:rPr>
          <w:rFonts w:ascii="標楷體" w:eastAsia="標楷體" w:hAnsi="標楷體" w:hint="eastAsia"/>
          <w:color w:val="000000" w:themeColor="text1"/>
          <w:sz w:val="28"/>
          <w:szCs w:val="28"/>
        </w:rPr>
        <w:t>。</w:t>
      </w:r>
    </w:p>
    <w:p w14:paraId="603E4657" w14:textId="07344E8A" w:rsidR="00755FB0" w:rsidRPr="00CA4B9D" w:rsidRDefault="00D4025E" w:rsidP="00A57699">
      <w:pPr>
        <w:spacing w:line="500" w:lineRule="exact"/>
        <w:rPr>
          <w:rFonts w:ascii="標楷體" w:eastAsia="標楷體" w:hAnsi="標楷體"/>
          <w:b/>
          <w:color w:val="000000" w:themeColor="text1"/>
          <w:sz w:val="28"/>
          <w:szCs w:val="28"/>
        </w:rPr>
      </w:pPr>
      <w:r w:rsidRPr="00CA4B9D">
        <w:rPr>
          <w:rFonts w:ascii="標楷體" w:eastAsia="標楷體" w:hAnsi="標楷體" w:hint="eastAsia"/>
          <w:b/>
          <w:color w:val="000000" w:themeColor="text1"/>
          <w:sz w:val="28"/>
          <w:szCs w:val="28"/>
        </w:rPr>
        <w:t>鎖定未被滿足醫藥需求，清大、中研院、</w:t>
      </w:r>
      <w:r w:rsidR="00533ECE" w:rsidRPr="00CA4B9D">
        <w:rPr>
          <w:rFonts w:ascii="標楷體" w:eastAsia="標楷體" w:hAnsi="標楷體" w:hint="eastAsia"/>
          <w:b/>
          <w:color w:val="000000" w:themeColor="text1"/>
          <w:sz w:val="28"/>
          <w:szCs w:val="28"/>
        </w:rPr>
        <w:t>臺</w:t>
      </w:r>
      <w:r w:rsidRPr="00CA4B9D">
        <w:rPr>
          <w:rFonts w:ascii="標楷體" w:eastAsia="標楷體" w:hAnsi="標楷體" w:hint="eastAsia"/>
          <w:b/>
          <w:color w:val="000000" w:themeColor="text1"/>
          <w:sz w:val="28"/>
          <w:szCs w:val="28"/>
        </w:rPr>
        <w:t>大開發本土疫苗技術最吸睛</w:t>
      </w:r>
    </w:p>
    <w:p w14:paraId="2052CC3D" w14:textId="47ABE736" w:rsidR="00C736AB" w:rsidRPr="00CA4B9D" w:rsidRDefault="00755FB0" w:rsidP="00120AB8">
      <w:pPr>
        <w:spacing w:beforeLines="50" w:before="211" w:afterLines="30" w:after="126" w:line="500" w:lineRule="exact"/>
        <w:ind w:firstLine="480"/>
        <w:rPr>
          <w:rFonts w:ascii="標楷體" w:eastAsia="標楷體" w:hAnsi="標楷體"/>
          <w:color w:val="000000" w:themeColor="text1"/>
          <w:sz w:val="28"/>
          <w:szCs w:val="28"/>
        </w:rPr>
      </w:pPr>
      <w:r w:rsidRPr="00CA4B9D">
        <w:rPr>
          <w:rFonts w:ascii="標楷體" w:eastAsia="標楷體" w:hAnsi="標楷體" w:hint="eastAsia"/>
          <w:color w:val="000000" w:themeColor="text1"/>
          <w:sz w:val="28"/>
          <w:szCs w:val="28"/>
        </w:rPr>
        <w:t>今</w:t>
      </w:r>
      <w:r w:rsidRPr="00CA4B9D">
        <w:rPr>
          <w:rFonts w:ascii="標楷體" w:eastAsia="標楷體" w:hAnsi="標楷體" w:cs="Cambria Math" w:hint="eastAsia"/>
          <w:color w:val="000000" w:themeColor="text1"/>
          <w:sz w:val="28"/>
          <w:szCs w:val="28"/>
        </w:rPr>
        <w:t>年</w:t>
      </w:r>
      <w:r w:rsidR="00686B6F" w:rsidRPr="00CA4B9D">
        <w:rPr>
          <w:rFonts w:ascii="標楷體" w:eastAsia="標楷體" w:hAnsi="標楷體" w:cs="Cambria Math" w:hint="eastAsia"/>
          <w:color w:val="000000" w:themeColor="text1"/>
          <w:sz w:val="28"/>
          <w:szCs w:val="28"/>
        </w:rPr>
        <w:t>「</w:t>
      </w:r>
      <w:r w:rsidRPr="00CA4B9D">
        <w:rPr>
          <w:rFonts w:ascii="標楷體" w:eastAsia="標楷體" w:hAnsi="標楷體" w:cs="Cambria Math" w:hint="eastAsia"/>
          <w:color w:val="000000" w:themeColor="text1"/>
          <w:sz w:val="28"/>
          <w:szCs w:val="28"/>
        </w:rPr>
        <w:t>生技與新藥</w:t>
      </w:r>
      <w:r w:rsidR="00CC5938" w:rsidRPr="00CA4B9D">
        <w:rPr>
          <w:rFonts w:ascii="標楷體" w:eastAsia="標楷體" w:hAnsi="標楷體" w:cs="Cambria Math" w:hint="eastAsia"/>
          <w:color w:val="000000" w:themeColor="text1"/>
          <w:sz w:val="28"/>
          <w:szCs w:val="28"/>
        </w:rPr>
        <w:t>區</w:t>
      </w:r>
      <w:r w:rsidR="00686B6F" w:rsidRPr="00CA4B9D">
        <w:rPr>
          <w:rFonts w:ascii="標楷體" w:eastAsia="標楷體" w:hAnsi="標楷體" w:cs="Cambria Math" w:hint="eastAsia"/>
          <w:color w:val="000000" w:themeColor="text1"/>
          <w:sz w:val="28"/>
          <w:szCs w:val="28"/>
        </w:rPr>
        <w:t>」</w:t>
      </w:r>
      <w:r w:rsidR="00CC5938" w:rsidRPr="00CA4B9D">
        <w:rPr>
          <w:rFonts w:ascii="標楷體" w:eastAsia="標楷體" w:hAnsi="標楷體" w:cs="Cambria Math" w:hint="eastAsia"/>
          <w:color w:val="000000" w:themeColor="text1"/>
          <w:sz w:val="28"/>
          <w:szCs w:val="28"/>
        </w:rPr>
        <w:t>展示</w:t>
      </w:r>
      <w:r w:rsidRPr="00CA4B9D">
        <w:rPr>
          <w:rFonts w:ascii="標楷體" w:eastAsia="標楷體" w:hAnsi="標楷體" w:cs="Cambria Math" w:hint="eastAsia"/>
          <w:color w:val="000000" w:themeColor="text1"/>
          <w:sz w:val="28"/>
          <w:szCs w:val="28"/>
        </w:rPr>
        <w:t>的亮點技術</w:t>
      </w:r>
      <w:r w:rsidR="00F84A57" w:rsidRPr="00CA4B9D">
        <w:rPr>
          <w:rFonts w:ascii="標楷體" w:eastAsia="標楷體" w:hAnsi="標楷體" w:cs="Cambria Math" w:hint="eastAsia"/>
          <w:color w:val="000000" w:themeColor="text1"/>
          <w:sz w:val="28"/>
          <w:szCs w:val="28"/>
        </w:rPr>
        <w:t>多</w:t>
      </w:r>
      <w:r w:rsidR="00686B6F" w:rsidRPr="00CA4B9D">
        <w:rPr>
          <w:rFonts w:ascii="標楷體" w:eastAsia="標楷體" w:hAnsi="標楷體" w:cs="Cambria Math" w:hint="eastAsia"/>
          <w:color w:val="000000" w:themeColor="text1"/>
          <w:sz w:val="28"/>
          <w:szCs w:val="28"/>
        </w:rPr>
        <w:t>聚焦在</w:t>
      </w:r>
      <w:r w:rsidRPr="00CA4B9D">
        <w:rPr>
          <w:rFonts w:ascii="標楷體" w:eastAsia="標楷體" w:hAnsi="標楷體" w:cs="Cambria Math" w:hint="eastAsia"/>
          <w:color w:val="000000" w:themeColor="text1"/>
          <w:sz w:val="28"/>
          <w:szCs w:val="28"/>
        </w:rPr>
        <w:t>癌症、罕見疾病、糖尿病，以及</w:t>
      </w:r>
      <w:r w:rsidR="000023F9" w:rsidRPr="00CA4B9D">
        <w:rPr>
          <w:rFonts w:ascii="標楷體" w:eastAsia="標楷體" w:hAnsi="標楷體" w:cs="Cambria Math" w:hint="eastAsia"/>
          <w:color w:val="000000" w:themeColor="text1"/>
          <w:sz w:val="28"/>
          <w:szCs w:val="28"/>
        </w:rPr>
        <w:t>與國</w:t>
      </w:r>
      <w:r w:rsidR="00CC5938" w:rsidRPr="00CA4B9D">
        <w:rPr>
          <w:rFonts w:ascii="標楷體" w:eastAsia="標楷體" w:hAnsi="標楷體" w:cs="Cambria Math" w:hint="eastAsia"/>
          <w:color w:val="000000" w:themeColor="text1"/>
          <w:sz w:val="28"/>
          <w:szCs w:val="28"/>
        </w:rPr>
        <w:t>家</w:t>
      </w:r>
      <w:r w:rsidR="000023F9" w:rsidRPr="00CA4B9D">
        <w:rPr>
          <w:rFonts w:ascii="標楷體" w:eastAsia="標楷體" w:hAnsi="標楷體" w:cs="Cambria Math" w:hint="eastAsia"/>
          <w:color w:val="000000" w:themeColor="text1"/>
          <w:sz w:val="28"/>
          <w:szCs w:val="28"/>
        </w:rPr>
        <w:t>安全息息相關的</w:t>
      </w:r>
      <w:r w:rsidRPr="00CA4B9D">
        <w:rPr>
          <w:rFonts w:ascii="標楷體" w:eastAsia="標楷體" w:hAnsi="標楷體" w:cs="Cambria Math" w:hint="eastAsia"/>
          <w:color w:val="000000" w:themeColor="text1"/>
          <w:sz w:val="28"/>
          <w:szCs w:val="28"/>
        </w:rPr>
        <w:t>疫苗</w:t>
      </w:r>
      <w:r w:rsidR="000023F9" w:rsidRPr="00CA4B9D">
        <w:rPr>
          <w:rFonts w:ascii="標楷體" w:eastAsia="標楷體" w:hAnsi="標楷體" w:cs="Cambria Math" w:hint="eastAsia"/>
          <w:color w:val="000000" w:themeColor="text1"/>
          <w:sz w:val="28"/>
          <w:szCs w:val="28"/>
        </w:rPr>
        <w:t>領域。其中，</w:t>
      </w:r>
      <w:r w:rsidR="00DD67F3" w:rsidRPr="00CA4B9D">
        <w:rPr>
          <w:rFonts w:ascii="標楷體" w:eastAsia="標楷體" w:hAnsi="標楷體" w:hint="eastAsia"/>
          <w:color w:val="000000" w:themeColor="text1"/>
          <w:sz w:val="28"/>
          <w:szCs w:val="28"/>
        </w:rPr>
        <w:t>疫苗開發和一般新藥開發的邏輯不同，無論在法規、技術及資金的門檻都非常高</w:t>
      </w:r>
      <w:r w:rsidR="00120AB8" w:rsidRPr="00CA4B9D">
        <w:rPr>
          <w:rFonts w:ascii="標楷體" w:eastAsia="標楷體" w:hAnsi="標楷體" w:hint="eastAsia"/>
          <w:color w:val="000000" w:themeColor="text1"/>
          <w:sz w:val="28"/>
          <w:szCs w:val="28"/>
        </w:rPr>
        <w:t>，甚至直接關係到國民健康與國家安全</w:t>
      </w:r>
      <w:r w:rsidR="00DD67F3" w:rsidRPr="00CA4B9D">
        <w:rPr>
          <w:rFonts w:ascii="標楷體" w:eastAsia="標楷體" w:hAnsi="標楷體" w:hint="eastAsia"/>
          <w:color w:val="000000" w:themeColor="text1"/>
          <w:sz w:val="28"/>
          <w:szCs w:val="28"/>
        </w:rPr>
        <w:t>。</w:t>
      </w:r>
      <w:r w:rsidR="00756537" w:rsidRPr="00CA4B9D">
        <w:rPr>
          <w:rFonts w:ascii="標楷體" w:eastAsia="標楷體" w:hAnsi="標楷體" w:hint="eastAsia"/>
          <w:color w:val="000000" w:themeColor="text1"/>
          <w:sz w:val="28"/>
          <w:szCs w:val="28"/>
        </w:rPr>
        <w:t>由於</w:t>
      </w:r>
      <w:r w:rsidR="00DD67F3" w:rsidRPr="00CA4B9D">
        <w:rPr>
          <w:rFonts w:ascii="標楷體" w:eastAsia="標楷體" w:hAnsi="標楷體" w:hint="eastAsia"/>
          <w:color w:val="000000" w:themeColor="text1"/>
          <w:sz w:val="28"/>
          <w:szCs w:val="28"/>
        </w:rPr>
        <w:t>同一疫苗在全球生產往往只有一兩家供應商</w:t>
      </w:r>
      <w:r w:rsidR="00756537" w:rsidRPr="00CA4B9D">
        <w:rPr>
          <w:rFonts w:ascii="標楷體" w:eastAsia="標楷體" w:hAnsi="標楷體" w:hint="eastAsia"/>
          <w:color w:val="000000" w:themeColor="text1"/>
          <w:sz w:val="28"/>
          <w:szCs w:val="28"/>
        </w:rPr>
        <w:t>，屬寡占市場</w:t>
      </w:r>
      <w:r w:rsidR="00DD67F3" w:rsidRPr="00CA4B9D">
        <w:rPr>
          <w:rFonts w:ascii="標楷體" w:eastAsia="標楷體" w:hAnsi="標楷體" w:hint="eastAsia"/>
          <w:color w:val="000000" w:themeColor="text1"/>
          <w:sz w:val="28"/>
          <w:szCs w:val="28"/>
        </w:rPr>
        <w:t>，</w:t>
      </w:r>
      <w:r w:rsidR="00756537" w:rsidRPr="00CA4B9D">
        <w:rPr>
          <w:rFonts w:ascii="標楷體" w:eastAsia="標楷體" w:hAnsi="標楷體" w:hint="eastAsia"/>
          <w:color w:val="000000" w:themeColor="text1"/>
          <w:sz w:val="28"/>
          <w:szCs w:val="28"/>
        </w:rPr>
        <w:t>不時爆發</w:t>
      </w:r>
      <w:r w:rsidR="00DD67F3" w:rsidRPr="00CA4B9D">
        <w:rPr>
          <w:rFonts w:ascii="標楷體" w:eastAsia="標楷體" w:hAnsi="標楷體" w:hint="eastAsia"/>
          <w:color w:val="000000" w:themeColor="text1"/>
          <w:sz w:val="28"/>
          <w:szCs w:val="28"/>
        </w:rPr>
        <w:t>缺貨</w:t>
      </w:r>
      <w:r w:rsidR="00756537" w:rsidRPr="00CA4B9D">
        <w:rPr>
          <w:rFonts w:ascii="標楷體" w:eastAsia="標楷體" w:hAnsi="標楷體" w:hint="eastAsia"/>
          <w:color w:val="000000" w:themeColor="text1"/>
          <w:sz w:val="28"/>
          <w:szCs w:val="28"/>
        </w:rPr>
        <w:t>潮，且</w:t>
      </w:r>
      <w:r w:rsidR="00DD67F3" w:rsidRPr="00CA4B9D">
        <w:rPr>
          <w:rFonts w:ascii="標楷體" w:eastAsia="標楷體" w:hAnsi="標楷體" w:hint="eastAsia"/>
          <w:color w:val="000000" w:themeColor="text1"/>
          <w:sz w:val="28"/>
          <w:szCs w:val="28"/>
        </w:rPr>
        <w:t>未被滿足的醫藥需求（</w:t>
      </w:r>
      <w:r w:rsidR="00DD67F3" w:rsidRPr="00CA4B9D">
        <w:rPr>
          <w:rFonts w:ascii="標楷體" w:eastAsia="標楷體" w:hAnsi="標楷體"/>
          <w:color w:val="000000" w:themeColor="text1"/>
          <w:sz w:val="28"/>
          <w:szCs w:val="28"/>
        </w:rPr>
        <w:t>unmet medical needs</w:t>
      </w:r>
      <w:r w:rsidR="00DD67F3" w:rsidRPr="00CA4B9D">
        <w:rPr>
          <w:rFonts w:ascii="標楷體" w:eastAsia="標楷體" w:hAnsi="標楷體" w:hint="eastAsia"/>
          <w:color w:val="000000" w:themeColor="text1"/>
          <w:sz w:val="28"/>
          <w:szCs w:val="28"/>
        </w:rPr>
        <w:t>）龐大。</w:t>
      </w:r>
      <w:r w:rsidR="00C736AB" w:rsidRPr="00CA4B9D">
        <w:rPr>
          <w:rFonts w:ascii="標楷體" w:eastAsia="標楷體" w:hAnsi="標楷體" w:hint="eastAsia"/>
          <w:color w:val="000000" w:themeColor="text1"/>
          <w:sz w:val="28"/>
          <w:szCs w:val="28"/>
        </w:rPr>
        <w:t>在今年展場上將可以看到清華大學、中央研究院、臺灣大學分別推出不同疾病領域的創新疫苗技術。</w:t>
      </w:r>
    </w:p>
    <w:p w14:paraId="270528BD" w14:textId="62EA837F" w:rsidR="00DD67F3" w:rsidRPr="00CA4B9D" w:rsidRDefault="000370A8" w:rsidP="00A730DC">
      <w:pPr>
        <w:spacing w:beforeLines="30" w:before="126" w:afterLines="30" w:after="126" w:line="500" w:lineRule="exact"/>
        <w:ind w:firstLine="482"/>
        <w:rPr>
          <w:rFonts w:ascii="標楷體" w:eastAsia="標楷體" w:hAnsi="標楷體"/>
          <w:color w:val="000000" w:themeColor="text1"/>
          <w:sz w:val="28"/>
          <w:szCs w:val="28"/>
        </w:rPr>
      </w:pPr>
      <w:r w:rsidRPr="00CA4B9D">
        <w:rPr>
          <w:rFonts w:ascii="標楷體" w:eastAsia="標楷體" w:hAnsi="標楷體" w:cs="Cambria Math" w:hint="eastAsia"/>
          <w:color w:val="000000" w:themeColor="text1"/>
          <w:sz w:val="28"/>
          <w:szCs w:val="28"/>
        </w:rPr>
        <w:t>其中，</w:t>
      </w:r>
      <w:r w:rsidR="00C736AB" w:rsidRPr="00066FD4">
        <w:rPr>
          <w:rFonts w:ascii="標楷體" w:eastAsia="標楷體" w:hAnsi="標楷體" w:hint="eastAsia"/>
          <w:color w:val="000000" w:themeColor="text1"/>
          <w:sz w:val="28"/>
          <w:szCs w:val="28"/>
          <w:highlight w:val="yellow"/>
        </w:rPr>
        <w:t>清華大學</w:t>
      </w:r>
      <w:r w:rsidR="00195CDF" w:rsidRPr="00066FD4">
        <w:rPr>
          <w:rFonts w:ascii="標楷體" w:eastAsia="標楷體" w:hAnsi="標楷體" w:hint="eastAsia"/>
          <w:color w:val="000000" w:themeColor="text1"/>
          <w:sz w:val="28"/>
          <w:szCs w:val="28"/>
          <w:highlight w:val="yellow"/>
        </w:rPr>
        <w:t>吳夙欽教授</w:t>
      </w:r>
      <w:r w:rsidR="00C736AB" w:rsidRPr="00066FD4">
        <w:rPr>
          <w:rFonts w:ascii="標楷體" w:eastAsia="標楷體" w:hAnsi="標楷體" w:hint="eastAsia"/>
          <w:color w:val="000000" w:themeColor="text1"/>
          <w:sz w:val="28"/>
          <w:szCs w:val="28"/>
          <w:highlight w:val="yellow"/>
        </w:rPr>
        <w:t>研究團隊</w:t>
      </w:r>
      <w:r w:rsidR="00C736AB" w:rsidRPr="00CA4B9D">
        <w:rPr>
          <w:rFonts w:ascii="標楷體" w:eastAsia="標楷體" w:hAnsi="標楷體" w:hint="eastAsia"/>
          <w:color w:val="000000" w:themeColor="text1"/>
          <w:sz w:val="28"/>
          <w:szCs w:val="28"/>
        </w:rPr>
        <w:t>以「醣遮蔽血凝素」及「去醣化血凝素」兩大創新技術開發出的廣效型流感疫苗，可以有效抑制新型流感病毒如H5N1、</w:t>
      </w:r>
      <w:r w:rsidR="00C736AB" w:rsidRPr="00CA4B9D">
        <w:rPr>
          <w:rFonts w:ascii="標楷體" w:eastAsia="標楷體" w:hAnsi="標楷體" w:hint="eastAsia"/>
          <w:color w:val="000000" w:themeColor="text1"/>
          <w:sz w:val="28"/>
          <w:szCs w:val="28"/>
        </w:rPr>
        <w:lastRenderedPageBreak/>
        <w:t>H7N9等的高突變率與致死率。該團隊的研究成果陸續發表在多本國際學術期刊，同時也已取得美國、台灣及中國等發明專利。一旦順利技轉商化，相信能有效解決國內年年上演的流感疫苗缺貨荒。</w:t>
      </w:r>
    </w:p>
    <w:p w14:paraId="130BF723" w14:textId="6AC6AD15" w:rsidR="00D97171" w:rsidRPr="00CA4B9D" w:rsidRDefault="00D44C28" w:rsidP="00A730DC">
      <w:pPr>
        <w:spacing w:beforeLines="30" w:before="126" w:afterLines="30" w:after="126" w:line="500" w:lineRule="exact"/>
        <w:ind w:firstLine="482"/>
        <w:rPr>
          <w:rFonts w:ascii="標楷體" w:eastAsia="標楷體" w:hAnsi="標楷體"/>
          <w:color w:val="000000" w:themeColor="text1"/>
          <w:sz w:val="28"/>
          <w:szCs w:val="28"/>
        </w:rPr>
      </w:pPr>
      <w:r w:rsidRPr="00066FD4">
        <w:rPr>
          <w:rFonts w:ascii="標楷體" w:eastAsia="標楷體" w:hAnsi="標楷體" w:cs="Cambria Math" w:hint="eastAsia"/>
          <w:color w:val="000000" w:themeColor="text1"/>
          <w:sz w:val="28"/>
          <w:szCs w:val="28"/>
          <w:highlight w:val="yellow"/>
        </w:rPr>
        <w:t>中央</w:t>
      </w:r>
      <w:r w:rsidR="00D97171" w:rsidRPr="00066FD4">
        <w:rPr>
          <w:rFonts w:ascii="標楷體" w:eastAsia="標楷體" w:hAnsi="標楷體" w:hint="eastAsia"/>
          <w:color w:val="000000" w:themeColor="text1"/>
          <w:sz w:val="28"/>
          <w:szCs w:val="28"/>
          <w:highlight w:val="yellow"/>
        </w:rPr>
        <w:t>研究院</w:t>
      </w:r>
      <w:r w:rsidR="00147E69" w:rsidRPr="00066FD4">
        <w:rPr>
          <w:rFonts w:ascii="標楷體" w:eastAsia="標楷體" w:hAnsi="標楷體" w:hint="eastAsia"/>
          <w:color w:val="000000" w:themeColor="text1"/>
          <w:sz w:val="28"/>
          <w:szCs w:val="28"/>
          <w:highlight w:val="yellow"/>
        </w:rPr>
        <w:t>胡哲銘博士研究團隊</w:t>
      </w:r>
      <w:r w:rsidR="00287998" w:rsidRPr="00CA4B9D">
        <w:rPr>
          <w:rFonts w:ascii="標楷體" w:eastAsia="標楷體" w:hAnsi="標楷體" w:hint="eastAsia"/>
          <w:color w:val="000000" w:themeColor="text1"/>
          <w:sz w:val="28"/>
          <w:szCs w:val="28"/>
        </w:rPr>
        <w:t>推出「多功能薄殼奈米粒子於抗病毒與精準抗癌疫苗之應用」平台，</w:t>
      </w:r>
      <w:r w:rsidR="003A7311" w:rsidRPr="00CA4B9D">
        <w:rPr>
          <w:rFonts w:ascii="標楷體" w:eastAsia="標楷體" w:hAnsi="標楷體" w:hint="eastAsia"/>
          <w:color w:val="000000" w:themeColor="text1"/>
          <w:sz w:val="28"/>
          <w:szCs w:val="28"/>
        </w:rPr>
        <w:t>可搭配不同抗原，因應多項疾病之需要，製備出安全又強效的奈米疫苗，並可解決癌症疫苗製備上的關鍵瓶頸。</w:t>
      </w:r>
      <w:r w:rsidR="00D97171" w:rsidRPr="00066FD4">
        <w:rPr>
          <w:rFonts w:ascii="標楷體" w:eastAsia="標楷體" w:hAnsi="標楷體" w:hint="eastAsia"/>
          <w:color w:val="000000" w:themeColor="text1"/>
          <w:sz w:val="28"/>
          <w:szCs w:val="28"/>
          <w:highlight w:val="yellow"/>
        </w:rPr>
        <w:t>臺灣大學</w:t>
      </w:r>
      <w:r w:rsidR="00142F11" w:rsidRPr="00066FD4">
        <w:rPr>
          <w:rFonts w:ascii="標楷體" w:eastAsia="標楷體" w:hAnsi="標楷體" w:hint="eastAsia"/>
          <w:color w:val="000000" w:themeColor="text1"/>
          <w:sz w:val="28"/>
          <w:szCs w:val="28"/>
          <w:highlight w:val="yellow"/>
        </w:rPr>
        <w:t>黃立民教授研究團隊</w:t>
      </w:r>
      <w:r w:rsidR="00287998" w:rsidRPr="00CA4B9D">
        <w:rPr>
          <w:rFonts w:ascii="標楷體" w:eastAsia="標楷體" w:hAnsi="標楷體" w:hint="eastAsia"/>
          <w:color w:val="000000" w:themeColor="text1"/>
          <w:sz w:val="28"/>
          <w:szCs w:val="28"/>
        </w:rPr>
        <w:t>則</w:t>
      </w:r>
      <w:r w:rsidR="00D97171" w:rsidRPr="00CA4B9D">
        <w:rPr>
          <w:rFonts w:ascii="標楷體" w:eastAsia="標楷體" w:hAnsi="標楷體" w:hint="eastAsia"/>
          <w:color w:val="000000" w:themeColor="text1"/>
          <w:sz w:val="28"/>
          <w:szCs w:val="28"/>
        </w:rPr>
        <w:t>針對呼吸道融合病毒（RSV）開發</w:t>
      </w:r>
      <w:r w:rsidR="00287998" w:rsidRPr="00CA4B9D">
        <w:rPr>
          <w:rFonts w:ascii="標楷體" w:eastAsia="標楷體" w:hAnsi="標楷體" w:hint="eastAsia"/>
          <w:color w:val="000000" w:themeColor="text1"/>
          <w:sz w:val="28"/>
          <w:szCs w:val="28"/>
        </w:rPr>
        <w:t>出</w:t>
      </w:r>
      <w:r w:rsidR="00D97171" w:rsidRPr="00CA4B9D">
        <w:rPr>
          <w:rFonts w:ascii="標楷體" w:eastAsia="標楷體" w:hAnsi="標楷體" w:hint="eastAsia"/>
          <w:color w:val="000000" w:themeColor="text1"/>
          <w:sz w:val="28"/>
          <w:szCs w:val="28"/>
        </w:rPr>
        <w:t>「包含類Ｂ肝病毒顆粒作為佐劑的呼吸道融合病毒疫苗組成物」</w:t>
      </w:r>
      <w:r w:rsidR="00287998" w:rsidRPr="00CA4B9D">
        <w:rPr>
          <w:rFonts w:ascii="標楷體" w:eastAsia="標楷體" w:hAnsi="標楷體" w:hint="eastAsia"/>
          <w:color w:val="000000" w:themeColor="text1"/>
          <w:sz w:val="28"/>
          <w:szCs w:val="28"/>
        </w:rPr>
        <w:t>，</w:t>
      </w:r>
      <w:r w:rsidR="00D214F0" w:rsidRPr="00CA4B9D">
        <w:rPr>
          <w:rFonts w:ascii="標楷體" w:eastAsia="標楷體" w:hAnsi="標楷體" w:hint="eastAsia"/>
          <w:color w:val="000000" w:themeColor="text1"/>
          <w:sz w:val="28"/>
          <w:szCs w:val="28"/>
        </w:rPr>
        <w:t>目前</w:t>
      </w:r>
      <w:r w:rsidR="00287998" w:rsidRPr="00CA4B9D">
        <w:rPr>
          <w:rFonts w:ascii="標楷體" w:eastAsia="標楷體" w:hAnsi="標楷體" w:hint="eastAsia"/>
          <w:color w:val="000000" w:themeColor="text1"/>
          <w:sz w:val="28"/>
          <w:szCs w:val="28"/>
        </w:rPr>
        <w:t>已完成小鼠及棉鼠動物試驗</w:t>
      </w:r>
      <w:r w:rsidR="00D214F0" w:rsidRPr="00CA4B9D">
        <w:rPr>
          <w:rFonts w:ascii="標楷體" w:eastAsia="標楷體" w:hAnsi="標楷體" w:hint="eastAsia"/>
          <w:color w:val="000000" w:themeColor="text1"/>
          <w:sz w:val="28"/>
          <w:szCs w:val="28"/>
        </w:rPr>
        <w:t>，</w:t>
      </w:r>
      <w:r w:rsidR="00287998" w:rsidRPr="00CA4B9D">
        <w:rPr>
          <w:rFonts w:ascii="標楷體" w:eastAsia="標楷體" w:hAnsi="標楷體" w:hint="eastAsia"/>
          <w:color w:val="000000" w:themeColor="text1"/>
          <w:sz w:val="28"/>
          <w:szCs w:val="28"/>
        </w:rPr>
        <w:t>展現</w:t>
      </w:r>
      <w:r w:rsidR="00D214F0" w:rsidRPr="00CA4B9D">
        <w:rPr>
          <w:rFonts w:ascii="標楷體" w:eastAsia="標楷體" w:hAnsi="標楷體" w:hint="eastAsia"/>
          <w:color w:val="000000" w:themeColor="text1"/>
          <w:sz w:val="28"/>
          <w:szCs w:val="28"/>
        </w:rPr>
        <w:t>出</w:t>
      </w:r>
      <w:r w:rsidR="00287998" w:rsidRPr="00CA4B9D">
        <w:rPr>
          <w:rFonts w:ascii="標楷體" w:eastAsia="標楷體" w:hAnsi="標楷體" w:hint="eastAsia"/>
          <w:color w:val="000000" w:themeColor="text1"/>
          <w:sz w:val="28"/>
          <w:szCs w:val="28"/>
        </w:rPr>
        <w:t>專一性免疫反應及保護力。</w:t>
      </w:r>
    </w:p>
    <w:p w14:paraId="601E311E" w14:textId="76F5F5BD" w:rsidR="00D44C28" w:rsidRPr="00CA4B9D" w:rsidRDefault="00D4025E" w:rsidP="00A57699">
      <w:pPr>
        <w:spacing w:line="500" w:lineRule="exact"/>
        <w:rPr>
          <w:rFonts w:ascii="標楷體" w:eastAsia="標楷體" w:hAnsi="標楷體" w:cs="Cambria Math"/>
          <w:b/>
          <w:color w:val="000000" w:themeColor="text1"/>
          <w:sz w:val="28"/>
          <w:szCs w:val="28"/>
        </w:rPr>
      </w:pPr>
      <w:r w:rsidRPr="00CA4B9D">
        <w:rPr>
          <w:rFonts w:ascii="標楷體" w:eastAsia="標楷體" w:hAnsi="標楷體" w:cs="Cambria Math" w:hint="eastAsia"/>
          <w:b/>
          <w:color w:val="000000" w:themeColor="text1"/>
          <w:sz w:val="28"/>
          <w:szCs w:val="28"/>
        </w:rPr>
        <w:t>迎接個人化醫療時代！醫材開發二大趨勢：智慧化、精準化</w:t>
      </w:r>
    </w:p>
    <w:p w14:paraId="07F89789" w14:textId="3E0427CB" w:rsidR="00FE563B" w:rsidRPr="00CA4B9D" w:rsidRDefault="00D44C28" w:rsidP="00A730DC">
      <w:pPr>
        <w:spacing w:beforeLines="30" w:before="126" w:afterLines="30" w:after="126" w:line="500" w:lineRule="exact"/>
        <w:ind w:firstLine="480"/>
        <w:rPr>
          <w:rFonts w:ascii="標楷體" w:eastAsia="標楷體" w:hAnsi="標楷體"/>
          <w:color w:val="000000" w:themeColor="text1"/>
          <w:sz w:val="28"/>
          <w:szCs w:val="28"/>
        </w:rPr>
      </w:pPr>
      <w:r w:rsidRPr="00CA4B9D">
        <w:rPr>
          <w:rFonts w:ascii="標楷體" w:eastAsia="標楷體" w:hAnsi="標楷體" w:cs="Cambria Math" w:hint="eastAsia"/>
          <w:color w:val="000000" w:themeColor="text1"/>
          <w:sz w:val="28"/>
          <w:szCs w:val="28"/>
        </w:rPr>
        <w:t>在醫材</w:t>
      </w:r>
      <w:r w:rsidR="00B56336" w:rsidRPr="00CA4B9D">
        <w:rPr>
          <w:rFonts w:ascii="標楷體" w:eastAsia="標楷體" w:hAnsi="標楷體" w:cs="Cambria Math" w:hint="eastAsia"/>
          <w:color w:val="000000" w:themeColor="text1"/>
          <w:sz w:val="28"/>
          <w:szCs w:val="28"/>
        </w:rPr>
        <w:t>技術</w:t>
      </w:r>
      <w:r w:rsidRPr="00CA4B9D">
        <w:rPr>
          <w:rFonts w:ascii="標楷體" w:eastAsia="標楷體" w:hAnsi="標楷體" w:cs="Cambria Math" w:hint="eastAsia"/>
          <w:color w:val="000000" w:themeColor="text1"/>
          <w:sz w:val="28"/>
          <w:szCs w:val="28"/>
        </w:rPr>
        <w:t>展</w:t>
      </w:r>
      <w:r w:rsidR="00B56336" w:rsidRPr="00CA4B9D">
        <w:rPr>
          <w:rFonts w:ascii="標楷體" w:eastAsia="標楷體" w:hAnsi="標楷體" w:cs="Cambria Math" w:hint="eastAsia"/>
          <w:color w:val="000000" w:themeColor="text1"/>
          <w:sz w:val="28"/>
          <w:szCs w:val="28"/>
        </w:rPr>
        <w:t>示</w:t>
      </w:r>
      <w:r w:rsidRPr="00CA4B9D">
        <w:rPr>
          <w:rFonts w:ascii="標楷體" w:eastAsia="標楷體" w:hAnsi="標楷體" w:cs="Cambria Math" w:hint="eastAsia"/>
          <w:color w:val="000000" w:themeColor="text1"/>
          <w:sz w:val="28"/>
          <w:szCs w:val="28"/>
        </w:rPr>
        <w:t>區</w:t>
      </w:r>
      <w:r w:rsidR="00FE563B" w:rsidRPr="00CA4B9D">
        <w:rPr>
          <w:rFonts w:ascii="標楷體" w:eastAsia="標楷體" w:hAnsi="標楷體" w:cs="Cambria Math" w:hint="eastAsia"/>
          <w:color w:val="000000" w:themeColor="text1"/>
          <w:sz w:val="28"/>
          <w:szCs w:val="28"/>
        </w:rPr>
        <w:t>的</w:t>
      </w:r>
      <w:r w:rsidR="00B56336" w:rsidRPr="00CA4B9D">
        <w:rPr>
          <w:rFonts w:ascii="標楷體" w:eastAsia="標楷體" w:hAnsi="標楷體" w:cs="Cambria Math" w:hint="eastAsia"/>
          <w:color w:val="000000" w:themeColor="text1"/>
          <w:sz w:val="28"/>
          <w:szCs w:val="28"/>
        </w:rPr>
        <w:t>亮點</w:t>
      </w:r>
      <w:r w:rsidR="00FE563B" w:rsidRPr="00CA4B9D">
        <w:rPr>
          <w:rFonts w:ascii="標楷體" w:eastAsia="標楷體" w:hAnsi="標楷體" w:cs="Cambria Math" w:hint="eastAsia"/>
          <w:color w:val="000000" w:themeColor="text1"/>
          <w:sz w:val="28"/>
          <w:szCs w:val="28"/>
        </w:rPr>
        <w:t>則多圍繞在時下熱門的精準醫療、個人化醫療、再生醫學，</w:t>
      </w:r>
      <w:r w:rsidR="00756537" w:rsidRPr="00CA4B9D">
        <w:rPr>
          <w:rFonts w:ascii="標楷體" w:eastAsia="標楷體" w:hAnsi="標楷體" w:cs="Cambria Math" w:hint="eastAsia"/>
          <w:color w:val="000000" w:themeColor="text1"/>
          <w:sz w:val="28"/>
          <w:szCs w:val="28"/>
        </w:rPr>
        <w:t>以及導入AI、</w:t>
      </w:r>
      <w:proofErr w:type="spellStart"/>
      <w:r w:rsidR="00756537" w:rsidRPr="00CA4B9D">
        <w:rPr>
          <w:rFonts w:ascii="標楷體" w:eastAsia="標楷體" w:hAnsi="標楷體" w:cs="Cambria Math" w:hint="eastAsia"/>
          <w:color w:val="000000" w:themeColor="text1"/>
          <w:sz w:val="28"/>
          <w:szCs w:val="28"/>
        </w:rPr>
        <w:t>AIoT</w:t>
      </w:r>
      <w:proofErr w:type="spellEnd"/>
      <w:r w:rsidR="00756537" w:rsidRPr="00CA4B9D">
        <w:rPr>
          <w:rFonts w:ascii="標楷體" w:eastAsia="標楷體" w:hAnsi="標楷體" w:cs="Cambria Math" w:hint="eastAsia"/>
          <w:color w:val="000000" w:themeColor="text1"/>
          <w:sz w:val="28"/>
          <w:szCs w:val="28"/>
        </w:rPr>
        <w:t>的</w:t>
      </w:r>
      <w:r w:rsidR="00FE563B" w:rsidRPr="00CA4B9D">
        <w:rPr>
          <w:rFonts w:ascii="標楷體" w:eastAsia="標楷體" w:hAnsi="標楷體" w:cs="Cambria Math" w:hint="eastAsia"/>
          <w:color w:val="000000" w:themeColor="text1"/>
          <w:sz w:val="28"/>
          <w:szCs w:val="28"/>
        </w:rPr>
        <w:t>智慧</w:t>
      </w:r>
      <w:r w:rsidR="00756537" w:rsidRPr="00CA4B9D">
        <w:rPr>
          <w:rFonts w:ascii="標楷體" w:eastAsia="標楷體" w:hAnsi="標楷體" w:cs="Cambria Math" w:hint="eastAsia"/>
          <w:color w:val="000000" w:themeColor="text1"/>
          <w:sz w:val="28"/>
          <w:szCs w:val="28"/>
        </w:rPr>
        <w:t>化醫材、</w:t>
      </w:r>
      <w:r w:rsidR="00D214F0" w:rsidRPr="00CA4B9D">
        <w:rPr>
          <w:rFonts w:ascii="標楷體" w:eastAsia="標楷體" w:hAnsi="標楷體" w:hint="eastAsia"/>
          <w:color w:val="000000" w:themeColor="text1"/>
          <w:sz w:val="28"/>
          <w:szCs w:val="28"/>
        </w:rPr>
        <w:t>穿戴</w:t>
      </w:r>
      <w:r w:rsidR="00FE563B" w:rsidRPr="00CA4B9D">
        <w:rPr>
          <w:rFonts w:ascii="標楷體" w:eastAsia="標楷體" w:hAnsi="標楷體" w:hint="eastAsia"/>
          <w:color w:val="000000" w:themeColor="text1"/>
          <w:sz w:val="28"/>
          <w:szCs w:val="28"/>
        </w:rPr>
        <w:t>裝置</w:t>
      </w:r>
      <w:r w:rsidR="00756537" w:rsidRPr="00CA4B9D">
        <w:rPr>
          <w:rFonts w:ascii="標楷體" w:eastAsia="標楷體" w:hAnsi="標楷體" w:hint="eastAsia"/>
          <w:color w:val="000000" w:themeColor="text1"/>
          <w:sz w:val="28"/>
          <w:szCs w:val="28"/>
        </w:rPr>
        <w:t>與</w:t>
      </w:r>
      <w:r w:rsidR="00FE563B" w:rsidRPr="00CA4B9D">
        <w:rPr>
          <w:rFonts w:ascii="標楷體" w:eastAsia="標楷體" w:hAnsi="標楷體" w:hint="eastAsia"/>
          <w:color w:val="000000" w:themeColor="text1"/>
          <w:sz w:val="28"/>
          <w:szCs w:val="28"/>
        </w:rPr>
        <w:t>遠距醫療照護等領域。</w:t>
      </w:r>
    </w:p>
    <w:p w14:paraId="362A9541" w14:textId="51BFCAD2" w:rsidR="009509C5" w:rsidRPr="00CA4B9D" w:rsidRDefault="00756537" w:rsidP="00A730DC">
      <w:pPr>
        <w:spacing w:beforeLines="30" w:before="126" w:afterLines="30" w:after="126" w:line="500" w:lineRule="exact"/>
        <w:ind w:firstLine="482"/>
        <w:rPr>
          <w:rFonts w:ascii="標楷體" w:eastAsia="標楷體" w:hAnsi="標楷體" w:cs="Cambria Math"/>
          <w:color w:val="000000" w:themeColor="text1"/>
          <w:sz w:val="28"/>
          <w:szCs w:val="28"/>
        </w:rPr>
      </w:pPr>
      <w:r w:rsidRPr="00CA4B9D">
        <w:rPr>
          <w:rFonts w:ascii="標楷體" w:eastAsia="標楷體" w:hAnsi="標楷體" w:hint="eastAsia"/>
          <w:color w:val="000000" w:themeColor="text1"/>
          <w:sz w:val="28"/>
          <w:szCs w:val="28"/>
        </w:rPr>
        <w:t>例如，</w:t>
      </w:r>
      <w:r w:rsidRPr="00066FD4">
        <w:rPr>
          <w:rFonts w:ascii="標楷體" w:eastAsia="標楷體" w:hAnsi="標楷體" w:cs="Cambria Math" w:hint="eastAsia"/>
          <w:color w:val="000000" w:themeColor="text1"/>
          <w:sz w:val="28"/>
          <w:szCs w:val="28"/>
          <w:highlight w:val="yellow"/>
        </w:rPr>
        <w:t>臺灣大學</w:t>
      </w:r>
      <w:r w:rsidR="00142F11" w:rsidRPr="00066FD4">
        <w:rPr>
          <w:rFonts w:ascii="標楷體" w:eastAsia="標楷體" w:hAnsi="標楷體" w:cs="Cambria Math" w:hint="eastAsia"/>
          <w:color w:val="000000" w:themeColor="text1"/>
          <w:sz w:val="28"/>
          <w:szCs w:val="28"/>
          <w:highlight w:val="yellow"/>
        </w:rPr>
        <w:t>邱銘章教授研究</w:t>
      </w:r>
      <w:r w:rsidRPr="00066FD4">
        <w:rPr>
          <w:rFonts w:ascii="標楷體" w:eastAsia="標楷體" w:hAnsi="標楷體" w:cs="Cambria Math" w:hint="eastAsia"/>
          <w:color w:val="000000" w:themeColor="text1"/>
          <w:sz w:val="28"/>
          <w:szCs w:val="28"/>
          <w:highlight w:val="yellow"/>
        </w:rPr>
        <w:t>團隊</w:t>
      </w:r>
      <w:r w:rsidRPr="00CA4B9D">
        <w:rPr>
          <w:rFonts w:ascii="標楷體" w:eastAsia="標楷體" w:hAnsi="標楷體" w:cs="Cambria Math" w:hint="eastAsia"/>
          <w:color w:val="000000" w:themeColor="text1"/>
          <w:sz w:val="28"/>
          <w:szCs w:val="28"/>
        </w:rPr>
        <w:t>研發的「建立神經退化性疾病的血液生物標記新指標與智能演算模型」</w:t>
      </w:r>
      <w:r w:rsidR="009509C5" w:rsidRPr="00CA4B9D">
        <w:rPr>
          <w:rFonts w:ascii="標楷體" w:eastAsia="標楷體" w:hAnsi="標楷體" w:cs="Cambria Math" w:hint="eastAsia"/>
          <w:color w:val="000000" w:themeColor="text1"/>
          <w:sz w:val="28"/>
          <w:szCs w:val="28"/>
        </w:rPr>
        <w:t>，就是一種結合智慧化與精準醫學之雙重概念。透過智能學習輔助系統模型，將五種血液中與阿茲海默症與巴金森氏症相關之病理蛋白生物標記等多向度資料，簡化降維成三維模式，成功預測各種神經退化疾病的個別差異性與病程的嚴重程度。未來配合臨床與影像分析，可協助神經退化性疾病的臨床前期診斷的血液生物標記模式。</w:t>
      </w:r>
    </w:p>
    <w:p w14:paraId="6F334A9D" w14:textId="4D9CD557" w:rsidR="00A12FDC" w:rsidRPr="00CA4B9D" w:rsidRDefault="00B56336" w:rsidP="00A730DC">
      <w:pPr>
        <w:spacing w:beforeLines="30" w:before="126" w:afterLines="30" w:after="126" w:line="500" w:lineRule="exact"/>
        <w:ind w:firstLine="482"/>
        <w:rPr>
          <w:rFonts w:ascii="標楷體" w:eastAsia="標楷體" w:hAnsi="標楷體" w:cs="Cambria Math"/>
          <w:color w:val="000000" w:themeColor="text1"/>
          <w:sz w:val="28"/>
          <w:szCs w:val="28"/>
        </w:rPr>
      </w:pPr>
      <w:r w:rsidRPr="00CA4B9D">
        <w:rPr>
          <w:rFonts w:ascii="標楷體" w:eastAsia="標楷體" w:hAnsi="標楷體" w:cs="Cambria Math" w:hint="eastAsia"/>
          <w:color w:val="000000" w:themeColor="text1"/>
          <w:sz w:val="28"/>
          <w:szCs w:val="28"/>
        </w:rPr>
        <w:t>同</w:t>
      </w:r>
      <w:r w:rsidR="00A12FDC" w:rsidRPr="00CA4B9D">
        <w:rPr>
          <w:rFonts w:ascii="標楷體" w:eastAsia="標楷體" w:hAnsi="標楷體" w:cs="Cambria Math" w:hint="eastAsia"/>
          <w:color w:val="000000" w:themeColor="text1"/>
          <w:sz w:val="28"/>
          <w:szCs w:val="28"/>
        </w:rPr>
        <w:t>樣兼具智慧及個人化醫療特色，</w:t>
      </w:r>
      <w:r w:rsidR="008A660A" w:rsidRPr="00CA4B9D">
        <w:rPr>
          <w:rFonts w:ascii="標楷體" w:eastAsia="標楷體" w:hAnsi="標楷體" w:cs="Cambria Math" w:hint="eastAsia"/>
          <w:color w:val="000000" w:themeColor="text1"/>
          <w:sz w:val="28"/>
          <w:szCs w:val="28"/>
        </w:rPr>
        <w:t>開發以</w:t>
      </w:r>
      <w:r w:rsidR="00A12FDC" w:rsidRPr="00CA4B9D">
        <w:rPr>
          <w:rFonts w:ascii="標楷體" w:eastAsia="標楷體" w:hAnsi="標楷體" w:cs="Cambria Math" w:hint="eastAsia"/>
          <w:color w:val="000000" w:themeColor="text1"/>
          <w:sz w:val="28"/>
          <w:szCs w:val="28"/>
        </w:rPr>
        <w:t>治療神經疾病為主的</w:t>
      </w:r>
      <w:proofErr w:type="gramStart"/>
      <w:r w:rsidR="008A660A" w:rsidRPr="00CA4B9D">
        <w:rPr>
          <w:rFonts w:ascii="標楷體" w:eastAsia="標楷體" w:hAnsi="標楷體" w:cs="Cambria Math" w:hint="eastAsia"/>
          <w:color w:val="000000" w:themeColor="text1"/>
          <w:sz w:val="28"/>
          <w:szCs w:val="28"/>
        </w:rPr>
        <w:t>醫</w:t>
      </w:r>
      <w:proofErr w:type="gramEnd"/>
      <w:r w:rsidR="008A660A" w:rsidRPr="00CA4B9D">
        <w:rPr>
          <w:rFonts w:ascii="標楷體" w:eastAsia="標楷體" w:hAnsi="標楷體" w:cs="Cambria Math" w:hint="eastAsia"/>
          <w:color w:val="000000" w:themeColor="text1"/>
          <w:sz w:val="28"/>
          <w:szCs w:val="28"/>
        </w:rPr>
        <w:t>材產品</w:t>
      </w:r>
      <w:r w:rsidR="00A12FDC" w:rsidRPr="00CA4B9D">
        <w:rPr>
          <w:rFonts w:ascii="標楷體" w:eastAsia="標楷體" w:hAnsi="標楷體" w:cs="Cambria Math" w:hint="eastAsia"/>
          <w:color w:val="000000" w:themeColor="text1"/>
          <w:sz w:val="28"/>
          <w:szCs w:val="28"/>
        </w:rPr>
        <w:t>，則是</w:t>
      </w:r>
      <w:r w:rsidRPr="00066FD4">
        <w:rPr>
          <w:rFonts w:ascii="標楷體" w:eastAsia="標楷體" w:hAnsi="標楷體" w:cs="新細明體" w:hint="eastAsia"/>
          <w:color w:val="000000" w:themeColor="text1"/>
          <w:sz w:val="28"/>
          <w:szCs w:val="28"/>
          <w:highlight w:val="yellow"/>
        </w:rPr>
        <w:t>清華</w:t>
      </w:r>
      <w:r w:rsidR="00A12FDC" w:rsidRPr="00066FD4">
        <w:rPr>
          <w:rFonts w:ascii="標楷體" w:eastAsia="標楷體" w:hAnsi="標楷體" w:cs="新細明體" w:hint="eastAsia"/>
          <w:color w:val="000000" w:themeColor="text1"/>
          <w:sz w:val="28"/>
          <w:szCs w:val="28"/>
          <w:highlight w:val="yellow"/>
        </w:rPr>
        <w:t>大學</w:t>
      </w:r>
      <w:r w:rsidR="00142F11" w:rsidRPr="00066FD4">
        <w:rPr>
          <w:rFonts w:ascii="標楷體" w:eastAsia="標楷體" w:hAnsi="標楷體" w:cs="新細明體" w:hint="eastAsia"/>
          <w:color w:val="000000" w:themeColor="text1"/>
          <w:sz w:val="28"/>
          <w:szCs w:val="28"/>
          <w:highlight w:val="yellow"/>
        </w:rPr>
        <w:t>陳新教授研究</w:t>
      </w:r>
      <w:r w:rsidR="000C2FD6" w:rsidRPr="003B0A80">
        <w:rPr>
          <w:rFonts w:ascii="標楷體" w:eastAsia="標楷體" w:hAnsi="標楷體" w:cs="微軟正黑體" w:hint="eastAsia"/>
          <w:color w:val="000000" w:themeColor="text1"/>
          <w:sz w:val="28"/>
          <w:szCs w:val="28"/>
          <w:highlight w:val="yellow"/>
        </w:rPr>
        <w:t>研究</w:t>
      </w:r>
      <w:r w:rsidR="00A12FDC" w:rsidRPr="00066FD4">
        <w:rPr>
          <w:rFonts w:ascii="標楷體" w:eastAsia="標楷體" w:hAnsi="標楷體" w:cs="新細明體" w:hint="eastAsia"/>
          <w:color w:val="000000" w:themeColor="text1"/>
          <w:sz w:val="28"/>
          <w:szCs w:val="28"/>
          <w:highlight w:val="yellow"/>
        </w:rPr>
        <w:t>團隊</w:t>
      </w:r>
      <w:r w:rsidR="00A12FDC" w:rsidRPr="00CA4B9D">
        <w:rPr>
          <w:rFonts w:ascii="標楷體" w:eastAsia="標楷體" w:hAnsi="標楷體" w:cs="新細明體" w:hint="eastAsia"/>
          <w:color w:val="000000" w:themeColor="text1"/>
          <w:sz w:val="28"/>
          <w:szCs w:val="28"/>
        </w:rPr>
        <w:t>推出的「無線生</w:t>
      </w:r>
      <w:proofErr w:type="gramStart"/>
      <w:r w:rsidR="00A12FDC" w:rsidRPr="00CA4B9D">
        <w:rPr>
          <w:rFonts w:ascii="標楷體" w:eastAsia="標楷體" w:hAnsi="標楷體" w:cs="新細明體" w:hint="eastAsia"/>
          <w:color w:val="000000" w:themeColor="text1"/>
          <w:sz w:val="28"/>
          <w:szCs w:val="28"/>
        </w:rPr>
        <w:t>醫</w:t>
      </w:r>
      <w:proofErr w:type="gramEnd"/>
      <w:r w:rsidR="00A12FDC" w:rsidRPr="00CA4B9D">
        <w:rPr>
          <w:rFonts w:ascii="標楷體" w:eastAsia="標楷體" w:hAnsi="標楷體" w:cs="新細明體" w:hint="eastAsia"/>
          <w:color w:val="000000" w:themeColor="text1"/>
          <w:sz w:val="28"/>
          <w:szCs w:val="28"/>
        </w:rPr>
        <w:t>診療晶片系統」</w:t>
      </w:r>
      <w:r w:rsidR="008A660A" w:rsidRPr="00CA4B9D">
        <w:rPr>
          <w:rFonts w:ascii="標楷體" w:eastAsia="標楷體" w:hAnsi="標楷體" w:cs="新細明體" w:hint="eastAsia"/>
          <w:color w:val="000000" w:themeColor="text1"/>
          <w:sz w:val="28"/>
          <w:szCs w:val="28"/>
        </w:rPr>
        <w:t>。</w:t>
      </w:r>
      <w:r w:rsidR="00A12FDC" w:rsidRPr="00CA4B9D">
        <w:rPr>
          <w:rFonts w:ascii="標楷體" w:eastAsia="標楷體" w:hAnsi="標楷體" w:cs="Cambria Math" w:hint="eastAsia"/>
          <w:color w:val="000000" w:themeColor="text1"/>
          <w:sz w:val="28"/>
          <w:szCs w:val="28"/>
        </w:rPr>
        <w:t>該微晶片系統可應用在研究帕金森氏症、失智症、憂鬱症等疾病生物電子醫療</w:t>
      </w:r>
      <w:r w:rsidR="008A660A" w:rsidRPr="00CA4B9D">
        <w:rPr>
          <w:rFonts w:ascii="標楷體" w:eastAsia="標楷體" w:hAnsi="標楷體" w:cs="Cambria Math" w:hint="eastAsia"/>
          <w:color w:val="000000" w:themeColor="text1"/>
          <w:sz w:val="28"/>
          <w:szCs w:val="28"/>
        </w:rPr>
        <w:t>，</w:t>
      </w:r>
      <w:r w:rsidR="00A12FDC" w:rsidRPr="00CA4B9D">
        <w:rPr>
          <w:rFonts w:ascii="標楷體" w:eastAsia="標楷體" w:hAnsi="標楷體" w:cs="Cambria Math" w:hint="eastAsia"/>
          <w:color w:val="000000" w:themeColor="text1"/>
          <w:sz w:val="28"/>
          <w:szCs w:val="28"/>
        </w:rPr>
        <w:t>也可應用在穿戴式裝置的生理檢測</w:t>
      </w:r>
      <w:r w:rsidR="008A660A" w:rsidRPr="00CA4B9D">
        <w:rPr>
          <w:rFonts w:ascii="標楷體" w:eastAsia="標楷體" w:hAnsi="標楷體" w:cs="Cambria Math" w:hint="eastAsia"/>
          <w:color w:val="000000" w:themeColor="text1"/>
          <w:sz w:val="28"/>
          <w:szCs w:val="28"/>
        </w:rPr>
        <w:t>，有助加速創新醫材的前臨床驗證。</w:t>
      </w:r>
      <w:r w:rsidR="00A12FDC" w:rsidRPr="00CA4B9D">
        <w:rPr>
          <w:rFonts w:ascii="標楷體" w:eastAsia="標楷體" w:hAnsi="標楷體" w:cs="Cambria Math" w:hint="eastAsia"/>
          <w:color w:val="000000" w:themeColor="text1"/>
          <w:sz w:val="28"/>
          <w:szCs w:val="28"/>
        </w:rPr>
        <w:tab/>
      </w:r>
    </w:p>
    <w:p w14:paraId="41A57679" w14:textId="0C44142B" w:rsidR="00B56336" w:rsidRPr="00CA4B9D" w:rsidRDefault="00B56336" w:rsidP="00A730DC">
      <w:pPr>
        <w:spacing w:beforeLines="30" w:before="126" w:afterLines="30" w:after="126" w:line="500" w:lineRule="exact"/>
        <w:ind w:firstLine="482"/>
        <w:rPr>
          <w:rFonts w:ascii="標楷體" w:eastAsia="標楷體" w:hAnsi="標楷體" w:cs="Cambria Math"/>
          <w:color w:val="000000" w:themeColor="text1"/>
          <w:sz w:val="28"/>
          <w:szCs w:val="28"/>
        </w:rPr>
      </w:pPr>
      <w:r w:rsidRPr="00066FD4">
        <w:rPr>
          <w:rFonts w:ascii="標楷體" w:eastAsia="標楷體" w:hAnsi="標楷體" w:cs="Cambria Math" w:hint="eastAsia"/>
          <w:color w:val="000000" w:themeColor="text1"/>
          <w:sz w:val="28"/>
          <w:szCs w:val="28"/>
          <w:highlight w:val="yellow"/>
        </w:rPr>
        <w:t>交通大學</w:t>
      </w:r>
      <w:r w:rsidR="00176CEE" w:rsidRPr="00066FD4">
        <w:rPr>
          <w:rFonts w:ascii="標楷體" w:eastAsia="標楷體" w:hAnsi="標楷體" w:cs="Cambria Math" w:hint="eastAsia"/>
          <w:color w:val="000000" w:themeColor="text1"/>
          <w:sz w:val="28"/>
          <w:szCs w:val="28"/>
          <w:highlight w:val="yellow"/>
        </w:rPr>
        <w:t>陳冠宇教授</w:t>
      </w:r>
      <w:r w:rsidRPr="00066FD4">
        <w:rPr>
          <w:rFonts w:ascii="標楷體" w:eastAsia="標楷體" w:hAnsi="標楷體" w:cs="Cambria Math" w:hint="eastAsia"/>
          <w:color w:val="000000" w:themeColor="text1"/>
          <w:sz w:val="28"/>
          <w:szCs w:val="28"/>
          <w:highlight w:val="yellow"/>
        </w:rPr>
        <w:t>研</w:t>
      </w:r>
      <w:r w:rsidR="00176CEE" w:rsidRPr="00066FD4">
        <w:rPr>
          <w:rFonts w:ascii="標楷體" w:eastAsia="標楷體" w:hAnsi="標楷體" w:cs="Cambria Math" w:hint="eastAsia"/>
          <w:color w:val="000000" w:themeColor="text1"/>
          <w:sz w:val="28"/>
          <w:szCs w:val="28"/>
          <w:highlight w:val="yellow"/>
        </w:rPr>
        <w:t>究</w:t>
      </w:r>
      <w:r w:rsidRPr="00066FD4">
        <w:rPr>
          <w:rFonts w:ascii="標楷體" w:eastAsia="標楷體" w:hAnsi="標楷體" w:cs="Cambria Math" w:hint="eastAsia"/>
          <w:color w:val="000000" w:themeColor="text1"/>
          <w:sz w:val="28"/>
          <w:szCs w:val="28"/>
          <w:highlight w:val="yellow"/>
        </w:rPr>
        <w:t>團隊</w:t>
      </w:r>
      <w:r w:rsidRPr="00CA4B9D">
        <w:rPr>
          <w:rFonts w:ascii="標楷體" w:eastAsia="標楷體" w:hAnsi="標楷體" w:cs="Cambria Math" w:hint="eastAsia"/>
          <w:color w:val="000000" w:themeColor="text1"/>
          <w:sz w:val="28"/>
          <w:szCs w:val="28"/>
        </w:rPr>
        <w:t>提出的</w:t>
      </w:r>
      <w:r w:rsidR="007B1973" w:rsidRPr="00CA4B9D">
        <w:rPr>
          <w:rFonts w:ascii="標楷體" w:eastAsia="標楷體" w:hAnsi="標楷體" w:cs="Cambria Math" w:hint="eastAsia"/>
          <w:color w:val="000000" w:themeColor="text1"/>
          <w:sz w:val="28"/>
          <w:szCs w:val="28"/>
        </w:rPr>
        <w:t>「人體肺部器官晶片系統」則是全臺首創技術並預告個人化醫療時代來臨。該團隊</w:t>
      </w:r>
      <w:r w:rsidRPr="00CA4B9D">
        <w:rPr>
          <w:rFonts w:ascii="標楷體" w:eastAsia="標楷體" w:hAnsi="標楷體" w:cs="Cambria Math" w:hint="eastAsia"/>
          <w:color w:val="000000" w:themeColor="text1"/>
          <w:sz w:val="28"/>
          <w:szCs w:val="28"/>
        </w:rPr>
        <w:t>成功建立模擬人體微環境</w:t>
      </w:r>
      <w:r w:rsidR="007B1973" w:rsidRPr="00CA4B9D">
        <w:rPr>
          <w:rFonts w:ascii="標楷體" w:eastAsia="標楷體" w:hAnsi="標楷體" w:cs="Cambria Math" w:hint="eastAsia"/>
          <w:color w:val="000000" w:themeColor="text1"/>
          <w:sz w:val="28"/>
          <w:szCs w:val="28"/>
        </w:rPr>
        <w:t>的</w:t>
      </w:r>
      <w:r w:rsidRPr="00CA4B9D">
        <w:rPr>
          <w:rFonts w:ascii="標楷體" w:eastAsia="標楷體" w:hAnsi="標楷體" w:cs="Cambria Math" w:hint="eastAsia"/>
          <w:color w:val="000000" w:themeColor="text1"/>
          <w:sz w:val="28"/>
          <w:szCs w:val="28"/>
        </w:rPr>
        <w:t>仿生肺晶片系統</w:t>
      </w:r>
      <w:r w:rsidR="007B1973" w:rsidRPr="00CA4B9D">
        <w:rPr>
          <w:rFonts w:ascii="標楷體" w:eastAsia="標楷體" w:hAnsi="標楷體" w:cs="Cambria Math" w:hint="eastAsia"/>
          <w:color w:val="000000" w:themeColor="text1"/>
          <w:sz w:val="28"/>
          <w:szCs w:val="28"/>
        </w:rPr>
        <w:t>（包括具突破性之肺泡和氣曝），還可得到大量且多元化之空汙健康資訊，獲取專屬的生理資訊，不僅可為自身健康做評估，同時也為新藥開發營造</w:t>
      </w:r>
      <w:r w:rsidRPr="00CA4B9D">
        <w:rPr>
          <w:rFonts w:ascii="標楷體" w:eastAsia="標楷體" w:hAnsi="標楷體" w:cs="Cambria Math" w:hint="eastAsia"/>
          <w:color w:val="000000" w:themeColor="text1"/>
          <w:sz w:val="28"/>
          <w:szCs w:val="28"/>
        </w:rPr>
        <w:t>更多可</w:t>
      </w:r>
      <w:r w:rsidRPr="00CA4B9D">
        <w:rPr>
          <w:rFonts w:ascii="標楷體" w:eastAsia="標楷體" w:hAnsi="標楷體" w:cs="Cambria Math" w:hint="eastAsia"/>
          <w:color w:val="000000" w:themeColor="text1"/>
          <w:sz w:val="28"/>
          <w:szCs w:val="28"/>
        </w:rPr>
        <w:lastRenderedPageBreak/>
        <w:t>能</w:t>
      </w:r>
      <w:r w:rsidR="007B1973" w:rsidRPr="00CA4B9D">
        <w:rPr>
          <w:rFonts w:ascii="標楷體" w:eastAsia="標楷體" w:hAnsi="標楷體" w:cs="Cambria Math" w:hint="eastAsia"/>
          <w:color w:val="000000" w:themeColor="text1"/>
          <w:sz w:val="28"/>
          <w:szCs w:val="28"/>
        </w:rPr>
        <w:t>。</w:t>
      </w:r>
    </w:p>
    <w:p w14:paraId="704BF04A" w14:textId="5051C750" w:rsidR="009D51B9" w:rsidRPr="00CA4B9D" w:rsidRDefault="00A1611F" w:rsidP="00A57699">
      <w:pPr>
        <w:spacing w:beforeLines="100" w:before="423" w:afterLines="30" w:after="126" w:line="500" w:lineRule="exact"/>
        <w:rPr>
          <w:rFonts w:ascii="標楷體" w:eastAsia="標楷體" w:hAnsi="標楷體" w:cs="Cambria Math"/>
          <w:b/>
          <w:color w:val="000000" w:themeColor="text1"/>
          <w:sz w:val="28"/>
          <w:szCs w:val="28"/>
        </w:rPr>
      </w:pPr>
      <w:r w:rsidRPr="00CA4B9D">
        <w:rPr>
          <w:rFonts w:ascii="標楷體" w:eastAsia="標楷體" w:hAnsi="標楷體" w:cs="Cambria Math" w:hint="eastAsia"/>
          <w:b/>
          <w:color w:val="000000" w:themeColor="text1"/>
          <w:sz w:val="28"/>
          <w:szCs w:val="28"/>
        </w:rPr>
        <w:t>「未來科技展」首開數位媒合平台</w:t>
      </w:r>
      <w:r w:rsidR="00A57699" w:rsidRPr="00CA4B9D">
        <w:rPr>
          <w:rFonts w:ascii="標楷體" w:eastAsia="標楷體" w:hAnsi="標楷體" w:cs="Cambria Math" w:hint="eastAsia"/>
          <w:b/>
          <w:color w:val="000000" w:themeColor="text1"/>
          <w:sz w:val="28"/>
          <w:szCs w:val="28"/>
        </w:rPr>
        <w:t>，接軌學研與產業的最後一哩</w:t>
      </w:r>
    </w:p>
    <w:p w14:paraId="403BB821" w14:textId="6DDE0F21" w:rsidR="00CD0706" w:rsidRPr="00CA4B9D" w:rsidRDefault="009D51B9" w:rsidP="00A730DC">
      <w:pPr>
        <w:spacing w:beforeLines="30" w:before="126" w:afterLines="30" w:after="126" w:line="500" w:lineRule="exact"/>
        <w:ind w:firstLine="480"/>
        <w:rPr>
          <w:rFonts w:ascii="標楷體" w:eastAsia="標楷體" w:hAnsi="標楷體" w:cs="Cambria Math"/>
          <w:color w:val="000000" w:themeColor="text1"/>
          <w:sz w:val="28"/>
          <w:szCs w:val="28"/>
        </w:rPr>
      </w:pPr>
      <w:r w:rsidRPr="00CA4B9D">
        <w:rPr>
          <w:rFonts w:ascii="標楷體" w:eastAsia="標楷體" w:hAnsi="標楷體" w:cs="Cambria Math" w:hint="eastAsia"/>
          <w:color w:val="000000" w:themeColor="text1"/>
          <w:sz w:val="28"/>
          <w:szCs w:val="28"/>
        </w:rPr>
        <w:t>值</w:t>
      </w:r>
      <w:r w:rsidR="00756537" w:rsidRPr="00CA4B9D">
        <w:rPr>
          <w:rFonts w:ascii="標楷體" w:eastAsia="標楷體" w:hAnsi="標楷體" w:cs="Cambria Math" w:hint="eastAsia"/>
          <w:color w:val="000000" w:themeColor="text1"/>
          <w:sz w:val="28"/>
          <w:szCs w:val="28"/>
        </w:rPr>
        <w:t>得</w:t>
      </w:r>
      <w:r w:rsidR="00CD0706" w:rsidRPr="00CA4B9D">
        <w:rPr>
          <w:rFonts w:ascii="標楷體" w:eastAsia="標楷體" w:hAnsi="標楷體" w:cs="Cambria Math" w:hint="eastAsia"/>
          <w:color w:val="000000" w:themeColor="text1"/>
          <w:sz w:val="28"/>
          <w:szCs w:val="28"/>
        </w:rPr>
        <w:t>驕傲</w:t>
      </w:r>
      <w:r w:rsidRPr="00CA4B9D">
        <w:rPr>
          <w:rFonts w:ascii="標楷體" w:eastAsia="標楷體" w:hAnsi="標楷體" w:cs="Cambria Math" w:hint="eastAsia"/>
          <w:color w:val="000000" w:themeColor="text1"/>
          <w:sz w:val="28"/>
          <w:szCs w:val="28"/>
        </w:rPr>
        <w:t>是，</w:t>
      </w:r>
      <w:r w:rsidR="00987C43" w:rsidRPr="00CA4B9D">
        <w:rPr>
          <w:rFonts w:ascii="標楷體" w:eastAsia="標楷體" w:hAnsi="標楷體" w:cs="Cambria Math" w:hint="eastAsia"/>
          <w:color w:val="000000" w:themeColor="text1"/>
          <w:sz w:val="28"/>
          <w:szCs w:val="28"/>
        </w:rPr>
        <w:t>合計展出的2</w:t>
      </w:r>
      <w:r w:rsidR="00987C43" w:rsidRPr="00CA4B9D">
        <w:rPr>
          <w:rFonts w:ascii="標楷體" w:eastAsia="標楷體" w:hAnsi="標楷體" w:cs="Cambria Math"/>
          <w:color w:val="000000" w:themeColor="text1"/>
          <w:sz w:val="28"/>
          <w:szCs w:val="28"/>
        </w:rPr>
        <w:t>8</w:t>
      </w:r>
      <w:r w:rsidR="00987C43" w:rsidRPr="00CA4B9D">
        <w:rPr>
          <w:rFonts w:ascii="標楷體" w:eastAsia="標楷體" w:hAnsi="標楷體" w:cs="Cambria Math" w:hint="eastAsia"/>
          <w:color w:val="000000" w:themeColor="text1"/>
          <w:sz w:val="28"/>
          <w:szCs w:val="28"/>
        </w:rPr>
        <w:t>項前</w:t>
      </w:r>
      <w:r w:rsidR="00756537" w:rsidRPr="00CA4B9D">
        <w:rPr>
          <w:rFonts w:ascii="標楷體" w:eastAsia="標楷體" w:hAnsi="標楷體" w:cs="Cambria Math" w:hint="eastAsia"/>
          <w:color w:val="000000" w:themeColor="text1"/>
          <w:sz w:val="28"/>
          <w:szCs w:val="28"/>
        </w:rPr>
        <w:t>瞻</w:t>
      </w:r>
      <w:r w:rsidR="00987C43" w:rsidRPr="00CA4B9D">
        <w:rPr>
          <w:rFonts w:ascii="標楷體" w:eastAsia="標楷體" w:hAnsi="標楷體" w:cs="Cambria Math" w:hint="eastAsia"/>
          <w:color w:val="000000" w:themeColor="text1"/>
          <w:sz w:val="28"/>
          <w:szCs w:val="28"/>
        </w:rPr>
        <w:t>生</w:t>
      </w:r>
      <w:proofErr w:type="gramStart"/>
      <w:r w:rsidR="00987C43" w:rsidRPr="00CA4B9D">
        <w:rPr>
          <w:rFonts w:ascii="標楷體" w:eastAsia="標楷體" w:hAnsi="標楷體" w:cs="Cambria Math" w:hint="eastAsia"/>
          <w:color w:val="000000" w:themeColor="text1"/>
          <w:sz w:val="28"/>
          <w:szCs w:val="28"/>
        </w:rPr>
        <w:t>醫</w:t>
      </w:r>
      <w:proofErr w:type="gramEnd"/>
      <w:r w:rsidR="00756537" w:rsidRPr="00CA4B9D">
        <w:rPr>
          <w:rFonts w:ascii="標楷體" w:eastAsia="標楷體" w:hAnsi="標楷體" w:cs="Cambria Math" w:hint="eastAsia"/>
          <w:color w:val="000000" w:themeColor="text1"/>
          <w:sz w:val="28"/>
          <w:szCs w:val="28"/>
        </w:rPr>
        <w:t>技術</w:t>
      </w:r>
      <w:r w:rsidR="00987C43" w:rsidRPr="00CA4B9D">
        <w:rPr>
          <w:rFonts w:ascii="標楷體" w:eastAsia="標楷體" w:hAnsi="標楷體" w:cs="Cambria Math" w:hint="eastAsia"/>
          <w:color w:val="000000" w:themeColor="text1"/>
          <w:sz w:val="28"/>
          <w:szCs w:val="28"/>
        </w:rPr>
        <w:t>，不僅</w:t>
      </w:r>
      <w:r w:rsidR="00CD0706" w:rsidRPr="00CA4B9D">
        <w:rPr>
          <w:rFonts w:ascii="標楷體" w:eastAsia="標楷體" w:hAnsi="標楷體" w:cs="Cambria Math" w:hint="eastAsia"/>
          <w:color w:val="000000" w:themeColor="text1"/>
          <w:sz w:val="28"/>
          <w:szCs w:val="28"/>
        </w:rPr>
        <w:t>呈現跨界的未來性應用，</w:t>
      </w:r>
      <w:r w:rsidR="00987C43" w:rsidRPr="00CA4B9D">
        <w:rPr>
          <w:rFonts w:ascii="標楷體" w:eastAsia="標楷體" w:hAnsi="標楷體" w:cs="Cambria Math" w:hint="eastAsia"/>
          <w:color w:val="000000" w:themeColor="text1"/>
          <w:sz w:val="28"/>
          <w:szCs w:val="28"/>
        </w:rPr>
        <w:t>更</w:t>
      </w:r>
      <w:r w:rsidR="00CD0706" w:rsidRPr="00CA4B9D">
        <w:rPr>
          <w:rFonts w:ascii="標楷體" w:eastAsia="標楷體" w:hAnsi="標楷體" w:cs="Cambria Math" w:hint="eastAsia"/>
          <w:color w:val="000000" w:themeColor="text1"/>
          <w:sz w:val="28"/>
          <w:szCs w:val="28"/>
        </w:rPr>
        <w:t>蘊藏龐大的創新商業模式</w:t>
      </w:r>
      <w:r w:rsidR="00987C43" w:rsidRPr="00CA4B9D">
        <w:rPr>
          <w:rFonts w:ascii="標楷體" w:eastAsia="標楷體" w:hAnsi="標楷體" w:cs="Cambria Math" w:hint="eastAsia"/>
          <w:color w:val="000000" w:themeColor="text1"/>
          <w:sz w:val="28"/>
          <w:szCs w:val="28"/>
        </w:rPr>
        <w:t>，其中領先進入商化</w:t>
      </w:r>
      <w:r w:rsidR="00A95C85" w:rsidRPr="00CA4B9D">
        <w:rPr>
          <w:rFonts w:ascii="標楷體" w:eastAsia="標楷體" w:hAnsi="標楷體" w:cs="Cambria Math" w:hint="eastAsia"/>
          <w:color w:val="000000" w:themeColor="text1"/>
          <w:sz w:val="28"/>
          <w:szCs w:val="28"/>
        </w:rPr>
        <w:t>階段、</w:t>
      </w:r>
      <w:r w:rsidR="00987C43" w:rsidRPr="00CA4B9D">
        <w:rPr>
          <w:rFonts w:ascii="標楷體" w:eastAsia="標楷體" w:hAnsi="標楷體" w:cs="Cambria Math" w:hint="eastAsia"/>
          <w:color w:val="000000" w:themeColor="text1"/>
          <w:sz w:val="28"/>
          <w:szCs w:val="28"/>
        </w:rPr>
        <w:t>或</w:t>
      </w:r>
      <w:r w:rsidR="00A95C85" w:rsidRPr="00CA4B9D">
        <w:rPr>
          <w:rFonts w:ascii="標楷體" w:eastAsia="標楷體" w:hAnsi="標楷體" w:cs="Cambria Math" w:hint="eastAsia"/>
          <w:color w:val="000000" w:themeColor="text1"/>
          <w:sz w:val="28"/>
          <w:szCs w:val="28"/>
        </w:rPr>
        <w:t>受國際大廠肯定與青睞的技術，</w:t>
      </w:r>
      <w:r w:rsidR="00987C43" w:rsidRPr="00CA4B9D">
        <w:rPr>
          <w:rFonts w:ascii="標楷體" w:eastAsia="標楷體" w:hAnsi="標楷體" w:cs="Cambria Math" w:hint="eastAsia"/>
          <w:color w:val="000000" w:themeColor="text1"/>
          <w:sz w:val="28"/>
          <w:szCs w:val="28"/>
        </w:rPr>
        <w:t>包括</w:t>
      </w:r>
      <w:r w:rsidR="00CD0706" w:rsidRPr="00066FD4">
        <w:rPr>
          <w:rFonts w:ascii="標楷體" w:eastAsia="標楷體" w:hAnsi="標楷體" w:hint="eastAsia"/>
          <w:color w:val="000000" w:themeColor="text1"/>
          <w:sz w:val="28"/>
          <w:szCs w:val="28"/>
          <w:highlight w:val="yellow"/>
        </w:rPr>
        <w:t>長庚醫療財團法人</w:t>
      </w:r>
      <w:r w:rsidR="00174CBA" w:rsidRPr="00066FD4">
        <w:rPr>
          <w:rFonts w:ascii="標楷體" w:eastAsia="標楷體" w:hAnsi="標楷體" w:hint="eastAsia"/>
          <w:color w:val="000000" w:themeColor="text1"/>
          <w:sz w:val="28"/>
          <w:szCs w:val="28"/>
          <w:highlight w:val="yellow"/>
        </w:rPr>
        <w:t>葉昭廷醫師</w:t>
      </w:r>
      <w:r w:rsidR="000C2FD6" w:rsidRPr="003B0A80">
        <w:rPr>
          <w:rFonts w:ascii="標楷體" w:eastAsia="標楷體" w:hAnsi="標楷體" w:cs="微軟正黑體" w:hint="eastAsia"/>
          <w:color w:val="000000" w:themeColor="text1"/>
          <w:sz w:val="28"/>
          <w:szCs w:val="28"/>
          <w:highlight w:val="yellow"/>
        </w:rPr>
        <w:t>研究</w:t>
      </w:r>
      <w:r w:rsidR="000C2FD6" w:rsidRPr="00066FD4">
        <w:rPr>
          <w:rFonts w:ascii="標楷體" w:eastAsia="標楷體" w:hAnsi="標楷體" w:hint="eastAsia"/>
          <w:color w:val="000000" w:themeColor="text1"/>
          <w:sz w:val="28"/>
          <w:szCs w:val="28"/>
          <w:highlight w:val="yellow"/>
        </w:rPr>
        <w:t>團隊</w:t>
      </w:r>
      <w:r w:rsidR="00CD0706" w:rsidRPr="00CA4B9D">
        <w:rPr>
          <w:rFonts w:ascii="標楷體" w:eastAsia="標楷體" w:hAnsi="標楷體" w:hint="eastAsia"/>
          <w:color w:val="000000" w:themeColor="text1"/>
          <w:sz w:val="28"/>
          <w:szCs w:val="28"/>
        </w:rPr>
        <w:t>開發的「建立基因標記引導肝癌治療的路線圖」成功技轉給林口長庚醫院檢驗醫學科，並設立自費檢驗項目推廣使用；</w:t>
      </w:r>
      <w:r w:rsidR="00CD0706" w:rsidRPr="00066FD4">
        <w:rPr>
          <w:rFonts w:ascii="標楷體" w:eastAsia="標楷體" w:hAnsi="標楷體" w:hint="eastAsia"/>
          <w:color w:val="000000" w:themeColor="text1"/>
          <w:sz w:val="28"/>
          <w:szCs w:val="28"/>
          <w:highlight w:val="yellow"/>
        </w:rPr>
        <w:t>臺灣大學</w:t>
      </w:r>
      <w:r w:rsidR="00174CBA" w:rsidRPr="00066FD4">
        <w:rPr>
          <w:rFonts w:ascii="標楷體" w:eastAsia="標楷體" w:hAnsi="標楷體" w:hint="eastAsia"/>
          <w:color w:val="000000" w:themeColor="text1"/>
          <w:sz w:val="28"/>
          <w:szCs w:val="28"/>
          <w:highlight w:val="yellow"/>
        </w:rPr>
        <w:t>賴文崧教授</w:t>
      </w:r>
      <w:r w:rsidR="000C2FD6" w:rsidRPr="003B0A80">
        <w:rPr>
          <w:rFonts w:ascii="標楷體" w:eastAsia="標楷體" w:hAnsi="標楷體" w:cs="微軟正黑體" w:hint="eastAsia"/>
          <w:color w:val="000000" w:themeColor="text1"/>
          <w:sz w:val="28"/>
          <w:szCs w:val="28"/>
          <w:highlight w:val="yellow"/>
        </w:rPr>
        <w:t>研究</w:t>
      </w:r>
      <w:r w:rsidR="00CD0706" w:rsidRPr="00066FD4">
        <w:rPr>
          <w:rFonts w:ascii="標楷體" w:eastAsia="標楷體" w:hAnsi="標楷體" w:hint="eastAsia"/>
          <w:color w:val="000000" w:themeColor="text1"/>
          <w:sz w:val="28"/>
          <w:szCs w:val="28"/>
          <w:highlight w:val="yellow"/>
        </w:rPr>
        <w:t>團隊</w:t>
      </w:r>
      <w:r w:rsidR="00CD0706" w:rsidRPr="00CA4B9D">
        <w:rPr>
          <w:rFonts w:ascii="標楷體" w:eastAsia="標楷體" w:hAnsi="標楷體" w:hint="eastAsia"/>
          <w:color w:val="000000" w:themeColor="text1"/>
          <w:sz w:val="28"/>
          <w:szCs w:val="28"/>
        </w:rPr>
        <w:t>研發的「共濟失調症新藥</w:t>
      </w:r>
      <w:proofErr w:type="gramStart"/>
      <w:r w:rsidR="00CD0706" w:rsidRPr="00CA4B9D">
        <w:rPr>
          <w:rFonts w:ascii="標楷體" w:eastAsia="標楷體" w:hAnsi="標楷體" w:hint="eastAsia"/>
          <w:color w:val="000000" w:themeColor="text1"/>
          <w:sz w:val="28"/>
          <w:szCs w:val="28"/>
        </w:rPr>
        <w:t>研發與篩檢</w:t>
      </w:r>
      <w:proofErr w:type="gramEnd"/>
      <w:r w:rsidR="00CD0706" w:rsidRPr="00CA4B9D">
        <w:rPr>
          <w:rFonts w:ascii="標楷體" w:eastAsia="標楷體" w:hAnsi="標楷體" w:hint="eastAsia"/>
          <w:color w:val="000000" w:themeColor="text1"/>
          <w:sz w:val="28"/>
          <w:szCs w:val="28"/>
        </w:rPr>
        <w:t>測試平台」更獲全球最大的企業醫藥創投-</w:t>
      </w:r>
      <w:r w:rsidR="00CD0706" w:rsidRPr="00CA4B9D">
        <w:rPr>
          <w:rFonts w:ascii="標楷體" w:eastAsia="標楷體" w:hAnsi="標楷體"/>
          <w:color w:val="000000" w:themeColor="text1"/>
          <w:sz w:val="28"/>
          <w:szCs w:val="28"/>
        </w:rPr>
        <w:t>-</w:t>
      </w:r>
      <w:r w:rsidR="00CD0706" w:rsidRPr="00CA4B9D">
        <w:rPr>
          <w:rFonts w:ascii="標楷體" w:eastAsia="標楷體" w:hAnsi="標楷體" w:hint="eastAsia"/>
          <w:color w:val="000000" w:themeColor="text1"/>
          <w:sz w:val="28"/>
          <w:szCs w:val="28"/>
        </w:rPr>
        <w:t>諾華創投基金在台的導師計畫青睞肯定。</w:t>
      </w:r>
    </w:p>
    <w:p w14:paraId="177DE094" w14:textId="7AF75753" w:rsidR="00987C43" w:rsidRPr="00CA4B9D" w:rsidRDefault="00987C43" w:rsidP="00A730DC">
      <w:pPr>
        <w:spacing w:beforeLines="30" w:before="126" w:afterLines="30" w:after="126" w:line="500" w:lineRule="exact"/>
        <w:ind w:firstLineChars="200" w:firstLine="560"/>
        <w:rPr>
          <w:rFonts w:ascii="標楷體" w:eastAsia="標楷體" w:hAnsi="標楷體" w:cs="Cambria Math"/>
          <w:color w:val="000000" w:themeColor="text1"/>
          <w:sz w:val="28"/>
          <w:szCs w:val="28"/>
        </w:rPr>
      </w:pPr>
      <w:r w:rsidRPr="00CA4B9D">
        <w:rPr>
          <w:rFonts w:ascii="標楷體" w:eastAsia="標楷體" w:hAnsi="標楷體" w:cs="Cambria Math" w:hint="eastAsia"/>
          <w:color w:val="000000" w:themeColor="text1"/>
          <w:sz w:val="28"/>
          <w:szCs w:val="28"/>
        </w:rPr>
        <w:t>至於</w:t>
      </w:r>
      <w:r w:rsidRPr="00066FD4">
        <w:rPr>
          <w:rFonts w:ascii="標楷體" w:eastAsia="標楷體" w:hAnsi="標楷體" w:cs="Cambria Math" w:hint="eastAsia"/>
          <w:color w:val="000000" w:themeColor="text1"/>
          <w:sz w:val="28"/>
          <w:szCs w:val="28"/>
          <w:highlight w:val="yellow"/>
        </w:rPr>
        <w:t>高雄醫學大學</w:t>
      </w:r>
      <w:r w:rsidR="000C2FD6">
        <w:rPr>
          <w:rFonts w:ascii="標楷體" w:eastAsia="標楷體" w:hAnsi="標楷體" w:cs="Cambria Math" w:hint="eastAsia"/>
          <w:color w:val="000000" w:themeColor="text1"/>
          <w:sz w:val="28"/>
          <w:szCs w:val="28"/>
          <w:highlight w:val="yellow"/>
        </w:rPr>
        <w:t>許美智教授</w:t>
      </w:r>
      <w:r w:rsidR="000C2FD6" w:rsidRPr="003B0A80">
        <w:rPr>
          <w:rFonts w:ascii="標楷體" w:eastAsia="標楷體" w:hAnsi="標楷體" w:cs="微軟正黑體" w:hint="eastAsia"/>
          <w:color w:val="000000" w:themeColor="text1"/>
          <w:sz w:val="28"/>
          <w:szCs w:val="28"/>
          <w:highlight w:val="yellow"/>
        </w:rPr>
        <w:t>研究</w:t>
      </w:r>
      <w:bookmarkStart w:id="0" w:name="_GoBack"/>
      <w:bookmarkEnd w:id="0"/>
      <w:r w:rsidR="00174CBA" w:rsidRPr="00066FD4">
        <w:rPr>
          <w:rFonts w:ascii="標楷體" w:eastAsia="標楷體" w:hAnsi="標楷體" w:cs="Cambria Math" w:hint="eastAsia"/>
          <w:color w:val="000000" w:themeColor="text1"/>
          <w:sz w:val="28"/>
          <w:szCs w:val="28"/>
          <w:highlight w:val="yellow"/>
        </w:rPr>
        <w:t>團隊</w:t>
      </w:r>
      <w:r w:rsidRPr="00CA4B9D">
        <w:rPr>
          <w:rFonts w:ascii="標楷體" w:eastAsia="標楷體" w:hAnsi="標楷體" w:cs="Cambria Math" w:hint="eastAsia"/>
          <w:color w:val="000000" w:themeColor="text1"/>
          <w:sz w:val="28"/>
          <w:szCs w:val="28"/>
        </w:rPr>
        <w:t>推出的「運動禁藥一手掌握」則是國內首款運動禁藥行動應用程式，也是世界上首款可查詢中藥品的禁藥資料庫。該應用程式已被多講座推廣作為教育運動員、家長、教練、醫藥人員及防護人員的教材，並可作為醫師開立處方或藥師執行用藥諮詢時最便捷且可靠的工具，具跨領域應用性。</w:t>
      </w:r>
    </w:p>
    <w:p w14:paraId="1EE86DA0" w14:textId="27455ED5" w:rsidR="000A42CB" w:rsidRPr="00CA4B9D" w:rsidRDefault="00026BE4" w:rsidP="00A730DC">
      <w:pPr>
        <w:spacing w:beforeLines="30" w:before="126" w:afterLines="30" w:after="126" w:line="500" w:lineRule="exact"/>
        <w:ind w:firstLineChars="200" w:firstLine="560"/>
        <w:rPr>
          <w:rFonts w:ascii="標楷體" w:eastAsia="標楷體" w:hAnsi="標楷體" w:cs="Cambria Math"/>
          <w:color w:val="000000" w:themeColor="text1"/>
          <w:sz w:val="28"/>
          <w:szCs w:val="28"/>
        </w:rPr>
      </w:pPr>
      <w:r w:rsidRPr="00CA4B9D">
        <w:rPr>
          <w:rFonts w:ascii="標楷體" w:eastAsia="標楷體" w:hAnsi="標楷體" w:cs="Cambria Math" w:hint="eastAsia"/>
          <w:color w:val="000000" w:themeColor="text1"/>
          <w:sz w:val="28"/>
          <w:szCs w:val="28"/>
        </w:rPr>
        <w:t>為</w:t>
      </w:r>
      <w:r w:rsidR="00D6311E" w:rsidRPr="00CA4B9D">
        <w:rPr>
          <w:rFonts w:ascii="標楷體" w:eastAsia="標楷體" w:hAnsi="標楷體" w:cs="Cambria Math" w:hint="eastAsia"/>
          <w:color w:val="000000" w:themeColor="text1"/>
          <w:sz w:val="28"/>
          <w:szCs w:val="28"/>
        </w:rPr>
        <w:t>加速讓學研成果與產業接</w:t>
      </w:r>
      <w:r w:rsidR="00760D2C" w:rsidRPr="00CA4B9D">
        <w:rPr>
          <w:rFonts w:ascii="標楷體" w:eastAsia="標楷體" w:hAnsi="標楷體" w:cs="Cambria Math" w:hint="eastAsia"/>
          <w:color w:val="000000" w:themeColor="text1"/>
          <w:sz w:val="28"/>
          <w:szCs w:val="28"/>
        </w:rPr>
        <w:t>軌，「2</w:t>
      </w:r>
      <w:r w:rsidR="00760D2C" w:rsidRPr="00CA4B9D">
        <w:rPr>
          <w:rFonts w:ascii="標楷體" w:eastAsia="標楷體" w:hAnsi="標楷體" w:cs="Cambria Math"/>
          <w:color w:val="000000" w:themeColor="text1"/>
          <w:sz w:val="28"/>
          <w:szCs w:val="28"/>
        </w:rPr>
        <w:t>019</w:t>
      </w:r>
      <w:r w:rsidR="00760D2C" w:rsidRPr="00CA4B9D">
        <w:rPr>
          <w:rFonts w:ascii="標楷體" w:eastAsia="標楷體" w:hAnsi="標楷體" w:cs="Cambria Math" w:hint="eastAsia"/>
          <w:color w:val="000000" w:themeColor="text1"/>
          <w:sz w:val="28"/>
          <w:szCs w:val="28"/>
        </w:rPr>
        <w:t>未來科技展」</w:t>
      </w:r>
      <w:r w:rsidR="000A42CB" w:rsidRPr="00CA4B9D">
        <w:rPr>
          <w:rFonts w:ascii="標楷體" w:eastAsia="標楷體" w:hAnsi="標楷體" w:hint="eastAsia"/>
          <w:color w:val="000000" w:themeColor="text1"/>
          <w:sz w:val="28"/>
          <w:szCs w:val="28"/>
        </w:rPr>
        <w:t>今年首度推出高效的媒合系統</w:t>
      </w:r>
      <w:r w:rsidR="000A42CB" w:rsidRPr="00CA4B9D">
        <w:rPr>
          <w:rFonts w:ascii="標楷體" w:eastAsia="標楷體" w:hAnsi="標楷體"/>
          <w:color w:val="000000" w:themeColor="text1"/>
          <w:sz w:val="28"/>
          <w:szCs w:val="28"/>
        </w:rPr>
        <w:t>—</w:t>
      </w:r>
      <w:r w:rsidR="0067037A" w:rsidRPr="00CA4B9D">
        <w:rPr>
          <w:rFonts w:ascii="標楷體" w:eastAsia="標楷體" w:hAnsi="標楷體" w:cs="Cambria Math" w:hint="eastAsia"/>
          <w:color w:val="000000" w:themeColor="text1"/>
          <w:sz w:val="28"/>
          <w:szCs w:val="28"/>
        </w:rPr>
        <w:t>「One-On-One Matching商務媒合系統</w:t>
      </w:r>
      <w:r w:rsidRPr="00CA4B9D">
        <w:rPr>
          <w:rFonts w:ascii="標楷體" w:eastAsia="標楷體" w:hAnsi="標楷體" w:cs="Cambria Math" w:hint="eastAsia"/>
          <w:color w:val="000000" w:themeColor="text1"/>
          <w:sz w:val="28"/>
          <w:szCs w:val="28"/>
        </w:rPr>
        <w:t>」（</w:t>
      </w:r>
      <w:hyperlink r:id="rId8" w:history="1">
        <w:r w:rsidRPr="00CA4B9D">
          <w:rPr>
            <w:rStyle w:val="a9"/>
            <w:rFonts w:ascii="標楷體" w:eastAsia="標楷體" w:hAnsi="標楷體" w:cs="Cambria Math"/>
            <w:color w:val="000000" w:themeColor="text1"/>
            <w:sz w:val="28"/>
            <w:szCs w:val="28"/>
          </w:rPr>
          <w:t>https://matching.org.tw/matching/</w:t>
        </w:r>
      </w:hyperlink>
      <w:r w:rsidRPr="00CA4B9D">
        <w:rPr>
          <w:rFonts w:ascii="標楷體" w:eastAsia="標楷體" w:hAnsi="標楷體" w:cs="Cambria Math" w:hint="eastAsia"/>
          <w:color w:val="000000" w:themeColor="text1"/>
          <w:sz w:val="28"/>
          <w:szCs w:val="28"/>
        </w:rPr>
        <w:t>），</w:t>
      </w:r>
      <w:r w:rsidR="000549BC" w:rsidRPr="00CA4B9D">
        <w:rPr>
          <w:rFonts w:ascii="標楷體" w:eastAsia="標楷體" w:hAnsi="標楷體" w:cs="Cambria Math" w:hint="eastAsia"/>
          <w:color w:val="000000" w:themeColor="text1"/>
          <w:sz w:val="28"/>
          <w:szCs w:val="28"/>
        </w:rPr>
        <w:t>已於官方網站正式開放，歡迎國內外跨領域</w:t>
      </w:r>
      <w:r w:rsidR="00A1611F" w:rsidRPr="00CA4B9D">
        <w:rPr>
          <w:rFonts w:ascii="標楷體" w:eastAsia="標楷體" w:hAnsi="標楷體" w:cs="Cambria Math" w:hint="eastAsia"/>
          <w:color w:val="000000" w:themeColor="text1"/>
          <w:sz w:val="28"/>
          <w:szCs w:val="28"/>
        </w:rPr>
        <w:t>、</w:t>
      </w:r>
      <w:r w:rsidR="000549BC" w:rsidRPr="00CA4B9D">
        <w:rPr>
          <w:rFonts w:ascii="標楷體" w:eastAsia="標楷體" w:hAnsi="標楷體" w:cs="Cambria Math" w:hint="eastAsia"/>
          <w:color w:val="000000" w:themeColor="text1"/>
          <w:sz w:val="28"/>
          <w:szCs w:val="28"/>
        </w:rPr>
        <w:t>跨產業夥伴加入，</w:t>
      </w:r>
      <w:r w:rsidR="000A42CB" w:rsidRPr="00CA4B9D">
        <w:rPr>
          <w:rFonts w:ascii="標楷體" w:eastAsia="標楷體" w:hAnsi="標楷體" w:cs="Cambria Math" w:hint="eastAsia"/>
          <w:color w:val="000000" w:themeColor="text1"/>
          <w:sz w:val="28"/>
          <w:szCs w:val="28"/>
        </w:rPr>
        <w:t>透過</w:t>
      </w:r>
      <w:r w:rsidR="0067037A" w:rsidRPr="00CA4B9D">
        <w:rPr>
          <w:rFonts w:ascii="標楷體" w:eastAsia="標楷體" w:hAnsi="標楷體" w:cs="Cambria Math" w:hint="eastAsia"/>
          <w:color w:val="000000" w:themeColor="text1"/>
          <w:sz w:val="28"/>
          <w:szCs w:val="28"/>
        </w:rPr>
        <w:t>智慧搜尋</w:t>
      </w:r>
      <w:r w:rsidR="000A42CB" w:rsidRPr="00CA4B9D">
        <w:rPr>
          <w:rFonts w:ascii="標楷體" w:eastAsia="標楷體" w:hAnsi="標楷體" w:cs="Cambria Math" w:hint="eastAsia"/>
          <w:color w:val="000000" w:themeColor="text1"/>
          <w:sz w:val="28"/>
          <w:szCs w:val="28"/>
        </w:rPr>
        <w:t>及</w:t>
      </w:r>
      <w:r w:rsidR="0067037A" w:rsidRPr="00CA4B9D">
        <w:rPr>
          <w:rFonts w:ascii="標楷體" w:eastAsia="標楷體" w:hAnsi="標楷體" w:cs="Cambria Math" w:hint="eastAsia"/>
          <w:color w:val="000000" w:themeColor="text1"/>
          <w:sz w:val="28"/>
          <w:szCs w:val="28"/>
        </w:rPr>
        <w:t>匯整媒合會議的行事曆安排，</w:t>
      </w:r>
      <w:r w:rsidRPr="00CA4B9D">
        <w:rPr>
          <w:rFonts w:ascii="標楷體" w:eastAsia="標楷體" w:hAnsi="標楷體" w:cs="Cambria Math" w:hint="eastAsia"/>
          <w:color w:val="000000" w:themeColor="text1"/>
          <w:sz w:val="28"/>
          <w:szCs w:val="28"/>
        </w:rPr>
        <w:t>一對一對接，</w:t>
      </w:r>
      <w:r w:rsidR="000A42CB" w:rsidRPr="00CA4B9D">
        <w:rPr>
          <w:rFonts w:ascii="標楷體" w:eastAsia="標楷體" w:hAnsi="標楷體" w:hint="eastAsia"/>
          <w:color w:val="000000" w:themeColor="text1"/>
          <w:sz w:val="28"/>
          <w:szCs w:val="28"/>
        </w:rPr>
        <w:t>精準且高效率的預約尋找</w:t>
      </w:r>
      <w:r w:rsidR="000A42CB" w:rsidRPr="00CA4B9D">
        <w:rPr>
          <w:rFonts w:ascii="標楷體" w:eastAsia="標楷體" w:hAnsi="標楷體" w:cs="Cambria Math" w:hint="eastAsia"/>
          <w:color w:val="000000" w:themeColor="text1"/>
          <w:sz w:val="28"/>
          <w:szCs w:val="28"/>
        </w:rPr>
        <w:t>潛在商機，橋接技術移轉、創造新價值。</w:t>
      </w:r>
    </w:p>
    <w:p w14:paraId="351713A4" w14:textId="589AF920" w:rsidR="000A42CB" w:rsidRPr="00CA4B9D" w:rsidRDefault="00EC7F69" w:rsidP="00CA4B9D">
      <w:pPr>
        <w:spacing w:beforeLines="30" w:before="126" w:afterLines="30" w:after="126" w:line="500" w:lineRule="exact"/>
        <w:ind w:firstLineChars="200" w:firstLine="560"/>
        <w:rPr>
          <w:rFonts w:ascii="標楷體" w:eastAsia="標楷體" w:hAnsi="標楷體"/>
          <w:color w:val="000000" w:themeColor="text1"/>
          <w:sz w:val="28"/>
          <w:szCs w:val="28"/>
        </w:rPr>
      </w:pPr>
      <w:r w:rsidRPr="00CA4B9D">
        <w:rPr>
          <w:rFonts w:ascii="標楷體" w:eastAsia="標楷體" w:hAnsi="標楷體" w:cs="Cambria Math" w:hint="eastAsia"/>
          <w:color w:val="000000" w:themeColor="text1"/>
          <w:sz w:val="28"/>
          <w:szCs w:val="28"/>
        </w:rPr>
        <w:t>「2</w:t>
      </w:r>
      <w:r w:rsidRPr="00CA4B9D">
        <w:rPr>
          <w:rFonts w:ascii="標楷體" w:eastAsia="標楷體" w:hAnsi="標楷體" w:cs="Cambria Math"/>
          <w:color w:val="000000" w:themeColor="text1"/>
          <w:sz w:val="28"/>
          <w:szCs w:val="28"/>
        </w:rPr>
        <w:t>019</w:t>
      </w:r>
      <w:r w:rsidRPr="00CA4B9D">
        <w:rPr>
          <w:rFonts w:ascii="標楷體" w:eastAsia="標楷體" w:hAnsi="標楷體" w:cs="Cambria Math" w:hint="eastAsia"/>
          <w:color w:val="000000" w:themeColor="text1"/>
          <w:sz w:val="28"/>
          <w:szCs w:val="28"/>
        </w:rPr>
        <w:t>未來科技展」採</w:t>
      </w:r>
      <w:r w:rsidR="00460C0A" w:rsidRPr="00CA4B9D">
        <w:rPr>
          <w:rFonts w:ascii="標楷體" w:eastAsia="標楷體" w:hAnsi="標楷體" w:cs="Cambria Math" w:hint="eastAsia"/>
          <w:color w:val="000000" w:themeColor="text1"/>
          <w:sz w:val="28"/>
          <w:szCs w:val="28"/>
        </w:rPr>
        <w:t>線上</w:t>
      </w:r>
      <w:r w:rsidRPr="00CA4B9D">
        <w:rPr>
          <w:rFonts w:ascii="標楷體" w:eastAsia="標楷體" w:hAnsi="標楷體" w:cs="Cambria Math" w:hint="eastAsia"/>
          <w:color w:val="000000" w:themeColor="text1"/>
          <w:sz w:val="28"/>
          <w:szCs w:val="28"/>
        </w:rPr>
        <w:t>登</w:t>
      </w:r>
      <w:r w:rsidR="00460C0A" w:rsidRPr="00CA4B9D">
        <w:rPr>
          <w:rFonts w:ascii="標楷體" w:eastAsia="標楷體" w:hAnsi="標楷體" w:cs="Cambria Math" w:hint="eastAsia"/>
          <w:color w:val="000000" w:themeColor="text1"/>
          <w:sz w:val="28"/>
          <w:szCs w:val="28"/>
        </w:rPr>
        <w:t>錄</w:t>
      </w:r>
      <w:r w:rsidRPr="00CA4B9D">
        <w:rPr>
          <w:rFonts w:ascii="標楷體" w:eastAsia="標楷體" w:hAnsi="標楷體" w:cs="Cambria Math" w:hint="eastAsia"/>
          <w:color w:val="000000" w:themeColor="text1"/>
          <w:sz w:val="28"/>
          <w:szCs w:val="28"/>
        </w:rPr>
        <w:t>免費參觀</w:t>
      </w:r>
      <w:r w:rsidR="00460C0A" w:rsidRPr="00CA4B9D">
        <w:rPr>
          <w:rFonts w:ascii="標楷體" w:eastAsia="標楷體" w:hAnsi="標楷體" w:cs="Cambria Math" w:hint="eastAsia"/>
          <w:color w:val="000000" w:themeColor="text1"/>
          <w:sz w:val="28"/>
          <w:szCs w:val="28"/>
        </w:rPr>
        <w:t>，也有專業的導覽服務可供</w:t>
      </w:r>
      <w:r w:rsidR="00A730DC" w:rsidRPr="00CA4B9D">
        <w:rPr>
          <w:rFonts w:ascii="標楷體" w:eastAsia="標楷體" w:hAnsi="標楷體" w:cs="Cambria Math" w:hint="eastAsia"/>
          <w:color w:val="000000" w:themeColor="text1"/>
          <w:sz w:val="28"/>
          <w:szCs w:val="28"/>
        </w:rPr>
        <w:t>團體</w:t>
      </w:r>
      <w:r w:rsidR="00460C0A" w:rsidRPr="00CA4B9D">
        <w:rPr>
          <w:rFonts w:ascii="標楷體" w:eastAsia="標楷體" w:hAnsi="標楷體" w:cs="Cambria Math" w:hint="eastAsia"/>
          <w:color w:val="000000" w:themeColor="text1"/>
          <w:sz w:val="28"/>
          <w:szCs w:val="28"/>
        </w:rPr>
        <w:t>預約；此外，</w:t>
      </w:r>
      <w:r w:rsidRPr="00CA4B9D">
        <w:rPr>
          <w:rFonts w:ascii="標楷體" w:eastAsia="標楷體" w:hAnsi="標楷體" w:cs="Cambria Math" w:hint="eastAsia"/>
          <w:color w:val="000000" w:themeColor="text1"/>
          <w:sz w:val="28"/>
          <w:szCs w:val="28"/>
        </w:rPr>
        <w:t>展覽同期舉辦</w:t>
      </w:r>
      <w:r w:rsidR="00CA4B9D">
        <w:rPr>
          <w:rFonts w:ascii="標楷體" w:eastAsia="標楷體" w:hAnsi="標楷體" w:cs="Cambria Math" w:hint="eastAsia"/>
          <w:color w:val="000000" w:themeColor="text1"/>
          <w:sz w:val="28"/>
          <w:szCs w:val="28"/>
          <w:lang w:eastAsia="zh-HK"/>
        </w:rPr>
        <w:t>多</w:t>
      </w:r>
      <w:r w:rsidRPr="00CA4B9D">
        <w:rPr>
          <w:rFonts w:ascii="標楷體" w:eastAsia="標楷體" w:hAnsi="標楷體" w:cs="Cambria Math" w:hint="eastAsia"/>
          <w:color w:val="000000" w:themeColor="text1"/>
          <w:sz w:val="28"/>
          <w:szCs w:val="28"/>
        </w:rPr>
        <w:t>場</w:t>
      </w:r>
      <w:r w:rsidR="00CA4B9D">
        <w:rPr>
          <w:rFonts w:ascii="標楷體" w:eastAsia="標楷體" w:hAnsi="標楷體" w:cs="Cambria Math" w:hint="eastAsia"/>
          <w:color w:val="000000" w:themeColor="text1"/>
          <w:sz w:val="28"/>
          <w:szCs w:val="28"/>
        </w:rPr>
        <w:t>國際</w:t>
      </w:r>
      <w:r w:rsidRPr="00CA4B9D">
        <w:rPr>
          <w:rFonts w:ascii="標楷體" w:eastAsia="標楷體" w:hAnsi="標楷體" w:cs="Cambria Math" w:hint="eastAsia"/>
          <w:color w:val="000000" w:themeColor="text1"/>
          <w:sz w:val="28"/>
          <w:szCs w:val="28"/>
        </w:rPr>
        <w:t>趨勢論壇</w:t>
      </w:r>
      <w:r w:rsidR="00460C0A" w:rsidRPr="00CA4B9D">
        <w:rPr>
          <w:rFonts w:ascii="標楷體" w:eastAsia="標楷體" w:hAnsi="標楷體" w:cs="Cambria Math" w:hint="eastAsia"/>
          <w:color w:val="000000" w:themeColor="text1"/>
          <w:sz w:val="28"/>
          <w:szCs w:val="28"/>
        </w:rPr>
        <w:t>、</w:t>
      </w:r>
      <w:r w:rsidRPr="00CA4B9D">
        <w:rPr>
          <w:rFonts w:ascii="標楷體" w:eastAsia="標楷體" w:hAnsi="標楷體" w:cs="Cambria Math" w:hint="eastAsia"/>
          <w:color w:val="000000" w:themeColor="text1"/>
          <w:sz w:val="28"/>
          <w:szCs w:val="28"/>
        </w:rPr>
        <w:t>人文沙龍講座，歡迎各大產業、專業人士</w:t>
      </w:r>
      <w:r w:rsidR="00A730DC" w:rsidRPr="00CA4B9D">
        <w:rPr>
          <w:rFonts w:ascii="標楷體" w:eastAsia="標楷體" w:hAnsi="標楷體" w:cs="Cambria Math" w:hint="eastAsia"/>
          <w:color w:val="000000" w:themeColor="text1"/>
          <w:sz w:val="28"/>
          <w:szCs w:val="28"/>
        </w:rPr>
        <w:t>與</w:t>
      </w:r>
      <w:r w:rsidRPr="00CA4B9D">
        <w:rPr>
          <w:rFonts w:ascii="標楷體" w:eastAsia="標楷體" w:hAnsi="標楷體" w:cs="Cambria Math" w:hint="eastAsia"/>
          <w:color w:val="000000" w:themeColor="text1"/>
          <w:sz w:val="28"/>
          <w:szCs w:val="28"/>
        </w:rPr>
        <w:t>關注新科技發展議題的民眾，立即線上預先登錄免費參</w:t>
      </w:r>
      <w:r w:rsidR="00460C0A" w:rsidRPr="00CA4B9D">
        <w:rPr>
          <w:rFonts w:ascii="標楷體" w:eastAsia="標楷體" w:hAnsi="標楷體" w:cs="Cambria Math" w:hint="eastAsia"/>
          <w:color w:val="000000" w:themeColor="text1"/>
          <w:sz w:val="28"/>
          <w:szCs w:val="28"/>
        </w:rPr>
        <w:t>觀（</w:t>
      </w:r>
      <w:hyperlink r:id="rId9" w:history="1">
        <w:r w:rsidR="00460C0A" w:rsidRPr="00CA4B9D">
          <w:rPr>
            <w:rStyle w:val="a9"/>
            <w:rFonts w:ascii="標楷體" w:eastAsia="標楷體" w:hAnsi="標楷體"/>
            <w:color w:val="000000" w:themeColor="text1"/>
            <w:sz w:val="28"/>
            <w:szCs w:val="28"/>
          </w:rPr>
          <w:t>https://www.futuretech.org.tw</w:t>
        </w:r>
      </w:hyperlink>
      <w:r w:rsidR="00460C0A" w:rsidRPr="00CA4B9D">
        <w:rPr>
          <w:rFonts w:ascii="標楷體" w:eastAsia="標楷體" w:hAnsi="標楷體" w:hint="eastAsia"/>
          <w:color w:val="000000" w:themeColor="text1"/>
          <w:sz w:val="28"/>
          <w:szCs w:val="28"/>
        </w:rPr>
        <w:t>）</w:t>
      </w:r>
      <w:r w:rsidR="00CA4B9D">
        <w:rPr>
          <w:rFonts w:ascii="標楷體" w:eastAsia="標楷體" w:hAnsi="標楷體" w:hint="eastAsia"/>
          <w:color w:val="000000" w:themeColor="text1"/>
          <w:sz w:val="28"/>
          <w:szCs w:val="28"/>
          <w:lang w:eastAsia="zh-HK"/>
        </w:rPr>
        <w:t>。</w:t>
      </w:r>
    </w:p>
    <w:sectPr w:rsidR="000A42CB" w:rsidRPr="00CA4B9D" w:rsidSect="00A57699">
      <w:headerReference w:type="default" r:id="rId10"/>
      <w:pgSz w:w="11900" w:h="16840"/>
      <w:pgMar w:top="1440" w:right="1080" w:bottom="1440" w:left="108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8B503" w14:textId="77777777" w:rsidR="00AE6696" w:rsidRDefault="00AE6696" w:rsidP="00D27E74">
      <w:r>
        <w:separator/>
      </w:r>
    </w:p>
  </w:endnote>
  <w:endnote w:type="continuationSeparator" w:id="0">
    <w:p w14:paraId="7D361C3E" w14:textId="77777777" w:rsidR="00AE6696" w:rsidRDefault="00AE6696" w:rsidP="00D2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8BCED" w14:textId="77777777" w:rsidR="00AE6696" w:rsidRDefault="00AE6696" w:rsidP="00D27E74">
      <w:r>
        <w:separator/>
      </w:r>
    </w:p>
  </w:footnote>
  <w:footnote w:type="continuationSeparator" w:id="0">
    <w:p w14:paraId="20287EBB" w14:textId="77777777" w:rsidR="00AE6696" w:rsidRDefault="00AE6696" w:rsidP="00D2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D2BA" w14:textId="7FD7362C" w:rsidR="00C20288" w:rsidRPr="00680B3E" w:rsidRDefault="00C20288" w:rsidP="003A0A5D">
    <w:pPr>
      <w:pStyle w:val="a4"/>
      <w:spacing w:afterLines="50" w:after="120"/>
      <w:jc w:val="right"/>
      <w:rPr>
        <w:rFonts w:ascii="標楷體" w:eastAsia="標楷體" w:hAnsi="標楷體"/>
        <w:sz w:val="24"/>
        <w:szCs w:val="24"/>
      </w:rPr>
    </w:pPr>
    <w:r w:rsidRPr="00680B3E">
      <w:rPr>
        <w:rFonts w:ascii="標楷體" w:eastAsia="標楷體" w:hAnsi="標楷體" w:hint="eastAsia"/>
        <w:sz w:val="24"/>
        <w:szCs w:val="24"/>
      </w:rPr>
      <w:t xml:space="preserve">  【201</w:t>
    </w:r>
    <w:r>
      <w:rPr>
        <w:rFonts w:ascii="標楷體" w:eastAsia="標楷體" w:hAnsi="標楷體"/>
        <w:sz w:val="24"/>
        <w:szCs w:val="24"/>
      </w:rPr>
      <w:t>9</w:t>
    </w:r>
    <w:r>
      <w:rPr>
        <w:rFonts w:ascii="標楷體" w:eastAsia="標楷體" w:hAnsi="標楷體" w:hint="eastAsia"/>
        <w:sz w:val="24"/>
        <w:szCs w:val="24"/>
      </w:rPr>
      <w:t>未來科技展</w:t>
    </w:r>
    <w:r w:rsidR="003A0A5D">
      <w:rPr>
        <w:rFonts w:ascii="標楷體" w:eastAsia="標楷體" w:hAnsi="標楷體" w:hint="eastAsia"/>
        <w:sz w:val="24"/>
        <w:szCs w:val="24"/>
      </w:rPr>
      <w:t>展前新聞稿</w:t>
    </w:r>
    <w:r>
      <w:rPr>
        <w:rFonts w:ascii="標楷體" w:eastAsia="標楷體" w:hAnsi="標楷體" w:hint="eastAsia"/>
        <w:sz w:val="24"/>
        <w:szCs w:val="24"/>
      </w:rPr>
      <w:t>－生技新藥</w:t>
    </w:r>
    <w:r w:rsidR="003A0A5D">
      <w:rPr>
        <w:rFonts w:ascii="標楷體" w:eastAsia="標楷體" w:hAnsi="標楷體" w:hint="eastAsia"/>
        <w:sz w:val="24"/>
        <w:szCs w:val="24"/>
      </w:rPr>
      <w:t>與</w:t>
    </w:r>
    <w:r>
      <w:rPr>
        <w:rFonts w:ascii="標楷體" w:eastAsia="標楷體" w:hAnsi="標楷體" w:hint="eastAsia"/>
        <w:sz w:val="24"/>
        <w:szCs w:val="24"/>
      </w:rPr>
      <w:t>醫材領域</w:t>
    </w:r>
    <w:r w:rsidRPr="00680B3E">
      <w:rPr>
        <w:rFonts w:ascii="標楷體" w:eastAsia="標楷體" w:hAnsi="標楷體"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3488D"/>
    <w:multiLevelType w:val="hybridMultilevel"/>
    <w:tmpl w:val="FA423C88"/>
    <w:lvl w:ilvl="0" w:tplc="BA6C3D60">
      <w:start w:val="1"/>
      <w:numFmt w:val="upperLetter"/>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63BD1578"/>
    <w:multiLevelType w:val="hybridMultilevel"/>
    <w:tmpl w:val="8864EA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AE"/>
    <w:rsid w:val="00001857"/>
    <w:rsid w:val="000023F9"/>
    <w:rsid w:val="000059FA"/>
    <w:rsid w:val="00010911"/>
    <w:rsid w:val="00013206"/>
    <w:rsid w:val="00026BE4"/>
    <w:rsid w:val="000370A8"/>
    <w:rsid w:val="00043BD8"/>
    <w:rsid w:val="000549BC"/>
    <w:rsid w:val="00055D3F"/>
    <w:rsid w:val="00066DEC"/>
    <w:rsid w:val="00066FD4"/>
    <w:rsid w:val="00071E6E"/>
    <w:rsid w:val="00072966"/>
    <w:rsid w:val="00073367"/>
    <w:rsid w:val="00073DF4"/>
    <w:rsid w:val="00077819"/>
    <w:rsid w:val="000928B5"/>
    <w:rsid w:val="000A42CB"/>
    <w:rsid w:val="000B4A65"/>
    <w:rsid w:val="000B576C"/>
    <w:rsid w:val="000C2FD6"/>
    <w:rsid w:val="000C7EE3"/>
    <w:rsid w:val="000D382C"/>
    <w:rsid w:val="000D56A9"/>
    <w:rsid w:val="000E0854"/>
    <w:rsid w:val="000E1516"/>
    <w:rsid w:val="000E4D08"/>
    <w:rsid w:val="000E53A9"/>
    <w:rsid w:val="000E691E"/>
    <w:rsid w:val="00102593"/>
    <w:rsid w:val="00103651"/>
    <w:rsid w:val="0010412B"/>
    <w:rsid w:val="00106E97"/>
    <w:rsid w:val="00110196"/>
    <w:rsid w:val="00113237"/>
    <w:rsid w:val="00120388"/>
    <w:rsid w:val="00120AB8"/>
    <w:rsid w:val="00122684"/>
    <w:rsid w:val="0012269D"/>
    <w:rsid w:val="00123ACE"/>
    <w:rsid w:val="00142F11"/>
    <w:rsid w:val="00144460"/>
    <w:rsid w:val="00147E69"/>
    <w:rsid w:val="00152BE6"/>
    <w:rsid w:val="00152BFA"/>
    <w:rsid w:val="00172A63"/>
    <w:rsid w:val="00172F81"/>
    <w:rsid w:val="0017468A"/>
    <w:rsid w:val="00174CBA"/>
    <w:rsid w:val="00176CEE"/>
    <w:rsid w:val="001843C9"/>
    <w:rsid w:val="00191D21"/>
    <w:rsid w:val="00195057"/>
    <w:rsid w:val="00195CDF"/>
    <w:rsid w:val="001A1D34"/>
    <w:rsid w:val="001A4335"/>
    <w:rsid w:val="001B47DA"/>
    <w:rsid w:val="001B6D34"/>
    <w:rsid w:val="001C551D"/>
    <w:rsid w:val="001D1CE5"/>
    <w:rsid w:val="001D539A"/>
    <w:rsid w:val="001E0113"/>
    <w:rsid w:val="001E1F72"/>
    <w:rsid w:val="001E2B35"/>
    <w:rsid w:val="001E5D30"/>
    <w:rsid w:val="001E6653"/>
    <w:rsid w:val="001E71C5"/>
    <w:rsid w:val="001E71C6"/>
    <w:rsid w:val="001F4C9C"/>
    <w:rsid w:val="00201B97"/>
    <w:rsid w:val="00211340"/>
    <w:rsid w:val="0021588F"/>
    <w:rsid w:val="002165C6"/>
    <w:rsid w:val="00235385"/>
    <w:rsid w:val="00236A3F"/>
    <w:rsid w:val="00250607"/>
    <w:rsid w:val="002515DD"/>
    <w:rsid w:val="00252D09"/>
    <w:rsid w:val="00254E39"/>
    <w:rsid w:val="0025511A"/>
    <w:rsid w:val="00255237"/>
    <w:rsid w:val="00267074"/>
    <w:rsid w:val="00272707"/>
    <w:rsid w:val="002808AB"/>
    <w:rsid w:val="00281473"/>
    <w:rsid w:val="00287998"/>
    <w:rsid w:val="00290587"/>
    <w:rsid w:val="002906AA"/>
    <w:rsid w:val="00295985"/>
    <w:rsid w:val="002A0B0E"/>
    <w:rsid w:val="002A79F3"/>
    <w:rsid w:val="002A7A37"/>
    <w:rsid w:val="002C3BB0"/>
    <w:rsid w:val="002C4BA6"/>
    <w:rsid w:val="002C6507"/>
    <w:rsid w:val="002D4D75"/>
    <w:rsid w:val="002E2647"/>
    <w:rsid w:val="002E294F"/>
    <w:rsid w:val="002E4001"/>
    <w:rsid w:val="002E598F"/>
    <w:rsid w:val="002F42D4"/>
    <w:rsid w:val="003003AD"/>
    <w:rsid w:val="00302E67"/>
    <w:rsid w:val="003071AD"/>
    <w:rsid w:val="003108D8"/>
    <w:rsid w:val="0031197A"/>
    <w:rsid w:val="00316FCA"/>
    <w:rsid w:val="003216DC"/>
    <w:rsid w:val="00334C93"/>
    <w:rsid w:val="00340ADC"/>
    <w:rsid w:val="003501DE"/>
    <w:rsid w:val="00351AA5"/>
    <w:rsid w:val="00352B62"/>
    <w:rsid w:val="00354F80"/>
    <w:rsid w:val="003569BF"/>
    <w:rsid w:val="0036375B"/>
    <w:rsid w:val="00365715"/>
    <w:rsid w:val="00374B7E"/>
    <w:rsid w:val="00386C2B"/>
    <w:rsid w:val="003911CB"/>
    <w:rsid w:val="003957DE"/>
    <w:rsid w:val="003A0A5D"/>
    <w:rsid w:val="003A2541"/>
    <w:rsid w:val="003A2C12"/>
    <w:rsid w:val="003A6EF5"/>
    <w:rsid w:val="003A7311"/>
    <w:rsid w:val="003B22E0"/>
    <w:rsid w:val="003B6418"/>
    <w:rsid w:val="003B75FC"/>
    <w:rsid w:val="003C089B"/>
    <w:rsid w:val="003C2FE4"/>
    <w:rsid w:val="003C506D"/>
    <w:rsid w:val="003D3BBF"/>
    <w:rsid w:val="003D3D92"/>
    <w:rsid w:val="003D60E2"/>
    <w:rsid w:val="003E1445"/>
    <w:rsid w:val="003F0930"/>
    <w:rsid w:val="003F6172"/>
    <w:rsid w:val="00402ABD"/>
    <w:rsid w:val="0041208E"/>
    <w:rsid w:val="004122B2"/>
    <w:rsid w:val="00412452"/>
    <w:rsid w:val="004163E8"/>
    <w:rsid w:val="00424975"/>
    <w:rsid w:val="00426FEA"/>
    <w:rsid w:val="004302DB"/>
    <w:rsid w:val="004324E5"/>
    <w:rsid w:val="004365CE"/>
    <w:rsid w:val="00436B7D"/>
    <w:rsid w:val="004375ED"/>
    <w:rsid w:val="004400DC"/>
    <w:rsid w:val="0044133F"/>
    <w:rsid w:val="00443F76"/>
    <w:rsid w:val="00447B89"/>
    <w:rsid w:val="00451A1E"/>
    <w:rsid w:val="00452622"/>
    <w:rsid w:val="0046040A"/>
    <w:rsid w:val="00460C0A"/>
    <w:rsid w:val="00482452"/>
    <w:rsid w:val="00483A65"/>
    <w:rsid w:val="004A23B9"/>
    <w:rsid w:val="004C03A8"/>
    <w:rsid w:val="004C29F0"/>
    <w:rsid w:val="004D56E7"/>
    <w:rsid w:val="004E0695"/>
    <w:rsid w:val="004E2EBE"/>
    <w:rsid w:val="004E76BE"/>
    <w:rsid w:val="004E76FB"/>
    <w:rsid w:val="004F4AD9"/>
    <w:rsid w:val="0050196C"/>
    <w:rsid w:val="00502031"/>
    <w:rsid w:val="00502937"/>
    <w:rsid w:val="00505D5C"/>
    <w:rsid w:val="0051110B"/>
    <w:rsid w:val="00513FFA"/>
    <w:rsid w:val="00517100"/>
    <w:rsid w:val="00527115"/>
    <w:rsid w:val="005319ED"/>
    <w:rsid w:val="00533ECE"/>
    <w:rsid w:val="00543120"/>
    <w:rsid w:val="00543CB0"/>
    <w:rsid w:val="00544680"/>
    <w:rsid w:val="005544DE"/>
    <w:rsid w:val="00554CF1"/>
    <w:rsid w:val="00555F71"/>
    <w:rsid w:val="005648C8"/>
    <w:rsid w:val="00565FF6"/>
    <w:rsid w:val="00570D6B"/>
    <w:rsid w:val="005766ED"/>
    <w:rsid w:val="00581F94"/>
    <w:rsid w:val="00582B5F"/>
    <w:rsid w:val="00590AE1"/>
    <w:rsid w:val="00596144"/>
    <w:rsid w:val="005A0D98"/>
    <w:rsid w:val="005B11FF"/>
    <w:rsid w:val="005B2218"/>
    <w:rsid w:val="005B4B1B"/>
    <w:rsid w:val="005B6F4B"/>
    <w:rsid w:val="005C06BB"/>
    <w:rsid w:val="005C2052"/>
    <w:rsid w:val="005C3E67"/>
    <w:rsid w:val="005C41B7"/>
    <w:rsid w:val="005D2AFE"/>
    <w:rsid w:val="005D43FE"/>
    <w:rsid w:val="005E266A"/>
    <w:rsid w:val="005F29B4"/>
    <w:rsid w:val="005F367B"/>
    <w:rsid w:val="00611ABD"/>
    <w:rsid w:val="00613D3D"/>
    <w:rsid w:val="00621084"/>
    <w:rsid w:val="00621D8C"/>
    <w:rsid w:val="00622748"/>
    <w:rsid w:val="006276B0"/>
    <w:rsid w:val="0063109A"/>
    <w:rsid w:val="00631ACD"/>
    <w:rsid w:val="00634C45"/>
    <w:rsid w:val="006350A1"/>
    <w:rsid w:val="00637571"/>
    <w:rsid w:val="006402BF"/>
    <w:rsid w:val="00645852"/>
    <w:rsid w:val="00651296"/>
    <w:rsid w:val="00652E0B"/>
    <w:rsid w:val="00656756"/>
    <w:rsid w:val="00665A7F"/>
    <w:rsid w:val="0067037A"/>
    <w:rsid w:val="006728BC"/>
    <w:rsid w:val="006728FE"/>
    <w:rsid w:val="00677EAC"/>
    <w:rsid w:val="00680B3E"/>
    <w:rsid w:val="00686B6F"/>
    <w:rsid w:val="00691734"/>
    <w:rsid w:val="00692ED7"/>
    <w:rsid w:val="00693A1D"/>
    <w:rsid w:val="006944AF"/>
    <w:rsid w:val="00696029"/>
    <w:rsid w:val="006A0748"/>
    <w:rsid w:val="006A513A"/>
    <w:rsid w:val="006A6768"/>
    <w:rsid w:val="006B26A0"/>
    <w:rsid w:val="006C2680"/>
    <w:rsid w:val="006C7610"/>
    <w:rsid w:val="006C7799"/>
    <w:rsid w:val="006D3470"/>
    <w:rsid w:val="006D41EB"/>
    <w:rsid w:val="006D4CB3"/>
    <w:rsid w:val="006D59B7"/>
    <w:rsid w:val="006D76B8"/>
    <w:rsid w:val="006E1E78"/>
    <w:rsid w:val="006E2433"/>
    <w:rsid w:val="006E3386"/>
    <w:rsid w:val="006E348C"/>
    <w:rsid w:val="006F20F2"/>
    <w:rsid w:val="006F509D"/>
    <w:rsid w:val="006F63EC"/>
    <w:rsid w:val="006F6D99"/>
    <w:rsid w:val="006F702F"/>
    <w:rsid w:val="0070566B"/>
    <w:rsid w:val="00706795"/>
    <w:rsid w:val="007075F2"/>
    <w:rsid w:val="0071726E"/>
    <w:rsid w:val="0072088D"/>
    <w:rsid w:val="00726CFC"/>
    <w:rsid w:val="00730922"/>
    <w:rsid w:val="007309CC"/>
    <w:rsid w:val="0073400A"/>
    <w:rsid w:val="0074747F"/>
    <w:rsid w:val="0075272A"/>
    <w:rsid w:val="007548D5"/>
    <w:rsid w:val="00754E1B"/>
    <w:rsid w:val="00755FB0"/>
    <w:rsid w:val="007562C0"/>
    <w:rsid w:val="00756537"/>
    <w:rsid w:val="00760D2C"/>
    <w:rsid w:val="00762FB3"/>
    <w:rsid w:val="00783695"/>
    <w:rsid w:val="00783D84"/>
    <w:rsid w:val="007857CA"/>
    <w:rsid w:val="0079534A"/>
    <w:rsid w:val="0079687A"/>
    <w:rsid w:val="007B0519"/>
    <w:rsid w:val="007B1973"/>
    <w:rsid w:val="007C1E29"/>
    <w:rsid w:val="007C4447"/>
    <w:rsid w:val="007C53D2"/>
    <w:rsid w:val="007D09F3"/>
    <w:rsid w:val="007D59E8"/>
    <w:rsid w:val="007E0285"/>
    <w:rsid w:val="007E33F7"/>
    <w:rsid w:val="007E5798"/>
    <w:rsid w:val="007F2267"/>
    <w:rsid w:val="007F5588"/>
    <w:rsid w:val="007F6E93"/>
    <w:rsid w:val="008042C8"/>
    <w:rsid w:val="00805011"/>
    <w:rsid w:val="008117FF"/>
    <w:rsid w:val="00811E9B"/>
    <w:rsid w:val="00813977"/>
    <w:rsid w:val="00826509"/>
    <w:rsid w:val="008265AC"/>
    <w:rsid w:val="00833FA2"/>
    <w:rsid w:val="00837091"/>
    <w:rsid w:val="00845B83"/>
    <w:rsid w:val="008471DF"/>
    <w:rsid w:val="00847CD7"/>
    <w:rsid w:val="00863DE2"/>
    <w:rsid w:val="0086756C"/>
    <w:rsid w:val="008709EB"/>
    <w:rsid w:val="00884B8D"/>
    <w:rsid w:val="008858B3"/>
    <w:rsid w:val="008941BE"/>
    <w:rsid w:val="008A4B9B"/>
    <w:rsid w:val="008A660A"/>
    <w:rsid w:val="008A6B7C"/>
    <w:rsid w:val="008B021A"/>
    <w:rsid w:val="008B212F"/>
    <w:rsid w:val="008C0404"/>
    <w:rsid w:val="008C28C6"/>
    <w:rsid w:val="008D40BE"/>
    <w:rsid w:val="008D6A7C"/>
    <w:rsid w:val="008D7355"/>
    <w:rsid w:val="008E075A"/>
    <w:rsid w:val="008E15A5"/>
    <w:rsid w:val="008F1AC1"/>
    <w:rsid w:val="008F4708"/>
    <w:rsid w:val="008F6C4F"/>
    <w:rsid w:val="008F7F1C"/>
    <w:rsid w:val="00910F0B"/>
    <w:rsid w:val="00924B6A"/>
    <w:rsid w:val="00931E4D"/>
    <w:rsid w:val="00932CD7"/>
    <w:rsid w:val="0093749B"/>
    <w:rsid w:val="00941021"/>
    <w:rsid w:val="00941681"/>
    <w:rsid w:val="00945508"/>
    <w:rsid w:val="00946198"/>
    <w:rsid w:val="009509C5"/>
    <w:rsid w:val="00950E08"/>
    <w:rsid w:val="00952C05"/>
    <w:rsid w:val="009616E2"/>
    <w:rsid w:val="009639BC"/>
    <w:rsid w:val="00966F01"/>
    <w:rsid w:val="00974D72"/>
    <w:rsid w:val="009767DD"/>
    <w:rsid w:val="00982E77"/>
    <w:rsid w:val="00987C43"/>
    <w:rsid w:val="00993485"/>
    <w:rsid w:val="00993C71"/>
    <w:rsid w:val="00993FDB"/>
    <w:rsid w:val="00994729"/>
    <w:rsid w:val="009A1173"/>
    <w:rsid w:val="009A76C4"/>
    <w:rsid w:val="009B304A"/>
    <w:rsid w:val="009C5D24"/>
    <w:rsid w:val="009C5F48"/>
    <w:rsid w:val="009D51B9"/>
    <w:rsid w:val="009E5F7D"/>
    <w:rsid w:val="009E602D"/>
    <w:rsid w:val="00A04E73"/>
    <w:rsid w:val="00A05E53"/>
    <w:rsid w:val="00A0777A"/>
    <w:rsid w:val="00A11937"/>
    <w:rsid w:val="00A11B0D"/>
    <w:rsid w:val="00A12558"/>
    <w:rsid w:val="00A12FDC"/>
    <w:rsid w:val="00A1611F"/>
    <w:rsid w:val="00A17301"/>
    <w:rsid w:val="00A20B22"/>
    <w:rsid w:val="00A25ED3"/>
    <w:rsid w:val="00A271BB"/>
    <w:rsid w:val="00A45F21"/>
    <w:rsid w:val="00A53C28"/>
    <w:rsid w:val="00A57699"/>
    <w:rsid w:val="00A61BD3"/>
    <w:rsid w:val="00A65BAE"/>
    <w:rsid w:val="00A70F64"/>
    <w:rsid w:val="00A70F7B"/>
    <w:rsid w:val="00A728E6"/>
    <w:rsid w:val="00A730DC"/>
    <w:rsid w:val="00A74988"/>
    <w:rsid w:val="00A7504D"/>
    <w:rsid w:val="00A75DF9"/>
    <w:rsid w:val="00A91E5D"/>
    <w:rsid w:val="00A94E89"/>
    <w:rsid w:val="00A95C85"/>
    <w:rsid w:val="00A964CF"/>
    <w:rsid w:val="00AA12E1"/>
    <w:rsid w:val="00AA5044"/>
    <w:rsid w:val="00AA71F4"/>
    <w:rsid w:val="00AB380C"/>
    <w:rsid w:val="00AB3E20"/>
    <w:rsid w:val="00AB69FB"/>
    <w:rsid w:val="00AC733C"/>
    <w:rsid w:val="00AD2AE6"/>
    <w:rsid w:val="00AD6F27"/>
    <w:rsid w:val="00AD7059"/>
    <w:rsid w:val="00AD77E4"/>
    <w:rsid w:val="00AE0F69"/>
    <w:rsid w:val="00AE3581"/>
    <w:rsid w:val="00AE64AD"/>
    <w:rsid w:val="00AE6696"/>
    <w:rsid w:val="00AF5167"/>
    <w:rsid w:val="00AF76F2"/>
    <w:rsid w:val="00B00285"/>
    <w:rsid w:val="00B0178A"/>
    <w:rsid w:val="00B02022"/>
    <w:rsid w:val="00B07F9E"/>
    <w:rsid w:val="00B21C02"/>
    <w:rsid w:val="00B21E2A"/>
    <w:rsid w:val="00B260BA"/>
    <w:rsid w:val="00B361C9"/>
    <w:rsid w:val="00B369F1"/>
    <w:rsid w:val="00B379B9"/>
    <w:rsid w:val="00B46168"/>
    <w:rsid w:val="00B47E97"/>
    <w:rsid w:val="00B516DA"/>
    <w:rsid w:val="00B51AF5"/>
    <w:rsid w:val="00B54897"/>
    <w:rsid w:val="00B56336"/>
    <w:rsid w:val="00B60928"/>
    <w:rsid w:val="00B65269"/>
    <w:rsid w:val="00B71E9F"/>
    <w:rsid w:val="00B75190"/>
    <w:rsid w:val="00B76264"/>
    <w:rsid w:val="00B77956"/>
    <w:rsid w:val="00B77E94"/>
    <w:rsid w:val="00B81B69"/>
    <w:rsid w:val="00B867C6"/>
    <w:rsid w:val="00B93172"/>
    <w:rsid w:val="00B94800"/>
    <w:rsid w:val="00BA3823"/>
    <w:rsid w:val="00BA4665"/>
    <w:rsid w:val="00BB1140"/>
    <w:rsid w:val="00BB25DA"/>
    <w:rsid w:val="00BC4947"/>
    <w:rsid w:val="00BC6A5A"/>
    <w:rsid w:val="00BD0059"/>
    <w:rsid w:val="00BD0119"/>
    <w:rsid w:val="00BE3388"/>
    <w:rsid w:val="00BF4C06"/>
    <w:rsid w:val="00C00938"/>
    <w:rsid w:val="00C03B3D"/>
    <w:rsid w:val="00C03E04"/>
    <w:rsid w:val="00C06B66"/>
    <w:rsid w:val="00C10EFB"/>
    <w:rsid w:val="00C13015"/>
    <w:rsid w:val="00C13599"/>
    <w:rsid w:val="00C15C3A"/>
    <w:rsid w:val="00C173E6"/>
    <w:rsid w:val="00C20288"/>
    <w:rsid w:val="00C211B5"/>
    <w:rsid w:val="00C239AF"/>
    <w:rsid w:val="00C24C39"/>
    <w:rsid w:val="00C24C3A"/>
    <w:rsid w:val="00C411E4"/>
    <w:rsid w:val="00C5048A"/>
    <w:rsid w:val="00C520EE"/>
    <w:rsid w:val="00C5644C"/>
    <w:rsid w:val="00C6252E"/>
    <w:rsid w:val="00C703CE"/>
    <w:rsid w:val="00C736AB"/>
    <w:rsid w:val="00C754BA"/>
    <w:rsid w:val="00C75945"/>
    <w:rsid w:val="00C81052"/>
    <w:rsid w:val="00C84C0B"/>
    <w:rsid w:val="00CA4B9D"/>
    <w:rsid w:val="00CA5B3E"/>
    <w:rsid w:val="00CB17C2"/>
    <w:rsid w:val="00CB19E5"/>
    <w:rsid w:val="00CC5938"/>
    <w:rsid w:val="00CD0706"/>
    <w:rsid w:val="00CD6BFD"/>
    <w:rsid w:val="00CE2A7F"/>
    <w:rsid w:val="00CE44BD"/>
    <w:rsid w:val="00CF0EEA"/>
    <w:rsid w:val="00CF2087"/>
    <w:rsid w:val="00CF4DB4"/>
    <w:rsid w:val="00CF742A"/>
    <w:rsid w:val="00D016C9"/>
    <w:rsid w:val="00D01C35"/>
    <w:rsid w:val="00D07E1A"/>
    <w:rsid w:val="00D105C1"/>
    <w:rsid w:val="00D10FDF"/>
    <w:rsid w:val="00D154B4"/>
    <w:rsid w:val="00D1581A"/>
    <w:rsid w:val="00D214F0"/>
    <w:rsid w:val="00D23489"/>
    <w:rsid w:val="00D261CB"/>
    <w:rsid w:val="00D27E74"/>
    <w:rsid w:val="00D31EA8"/>
    <w:rsid w:val="00D3437F"/>
    <w:rsid w:val="00D35322"/>
    <w:rsid w:val="00D371FD"/>
    <w:rsid w:val="00D4025E"/>
    <w:rsid w:val="00D40331"/>
    <w:rsid w:val="00D44C28"/>
    <w:rsid w:val="00D52A81"/>
    <w:rsid w:val="00D6311E"/>
    <w:rsid w:val="00D660DD"/>
    <w:rsid w:val="00D6785E"/>
    <w:rsid w:val="00D7570B"/>
    <w:rsid w:val="00D813E6"/>
    <w:rsid w:val="00D8493E"/>
    <w:rsid w:val="00D97171"/>
    <w:rsid w:val="00DA4549"/>
    <w:rsid w:val="00DB1795"/>
    <w:rsid w:val="00DB2D60"/>
    <w:rsid w:val="00DB6F22"/>
    <w:rsid w:val="00DB7F03"/>
    <w:rsid w:val="00DC0B67"/>
    <w:rsid w:val="00DC174E"/>
    <w:rsid w:val="00DC5044"/>
    <w:rsid w:val="00DD67F3"/>
    <w:rsid w:val="00DE2059"/>
    <w:rsid w:val="00DF2FBC"/>
    <w:rsid w:val="00DF35D6"/>
    <w:rsid w:val="00DF492D"/>
    <w:rsid w:val="00E00DF9"/>
    <w:rsid w:val="00E0123D"/>
    <w:rsid w:val="00E04E4B"/>
    <w:rsid w:val="00E264E7"/>
    <w:rsid w:val="00E32E3D"/>
    <w:rsid w:val="00E3396C"/>
    <w:rsid w:val="00E377D4"/>
    <w:rsid w:val="00E423A6"/>
    <w:rsid w:val="00E4794B"/>
    <w:rsid w:val="00E4799C"/>
    <w:rsid w:val="00E53AB9"/>
    <w:rsid w:val="00E61FE6"/>
    <w:rsid w:val="00E721A0"/>
    <w:rsid w:val="00E72810"/>
    <w:rsid w:val="00E7496F"/>
    <w:rsid w:val="00E850B3"/>
    <w:rsid w:val="00E86A21"/>
    <w:rsid w:val="00E877AA"/>
    <w:rsid w:val="00E90503"/>
    <w:rsid w:val="00EB11CD"/>
    <w:rsid w:val="00EC6B93"/>
    <w:rsid w:val="00EC7F69"/>
    <w:rsid w:val="00ED59B8"/>
    <w:rsid w:val="00EE0F41"/>
    <w:rsid w:val="00EE11CF"/>
    <w:rsid w:val="00EF5939"/>
    <w:rsid w:val="00F00FE5"/>
    <w:rsid w:val="00F02171"/>
    <w:rsid w:val="00F04145"/>
    <w:rsid w:val="00F06B17"/>
    <w:rsid w:val="00F11FBC"/>
    <w:rsid w:val="00F149D0"/>
    <w:rsid w:val="00F27AAB"/>
    <w:rsid w:val="00F33745"/>
    <w:rsid w:val="00F50CE8"/>
    <w:rsid w:val="00F60F98"/>
    <w:rsid w:val="00F63258"/>
    <w:rsid w:val="00F643BE"/>
    <w:rsid w:val="00F67321"/>
    <w:rsid w:val="00F67DAA"/>
    <w:rsid w:val="00F70EA3"/>
    <w:rsid w:val="00F804A7"/>
    <w:rsid w:val="00F81674"/>
    <w:rsid w:val="00F81FBD"/>
    <w:rsid w:val="00F84A57"/>
    <w:rsid w:val="00F946F2"/>
    <w:rsid w:val="00FA4C48"/>
    <w:rsid w:val="00FA7B20"/>
    <w:rsid w:val="00FB39C7"/>
    <w:rsid w:val="00FB48DD"/>
    <w:rsid w:val="00FB4A7F"/>
    <w:rsid w:val="00FC1A20"/>
    <w:rsid w:val="00FC3D13"/>
    <w:rsid w:val="00FD103A"/>
    <w:rsid w:val="00FD2E53"/>
    <w:rsid w:val="00FD353A"/>
    <w:rsid w:val="00FD434A"/>
    <w:rsid w:val="00FD6EEF"/>
    <w:rsid w:val="00FE05E7"/>
    <w:rsid w:val="00FE563B"/>
    <w:rsid w:val="00FF1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18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 w:type="paragraph" w:styleId="Web">
    <w:name w:val="Normal (Web)"/>
    <w:basedOn w:val="a"/>
    <w:uiPriority w:val="99"/>
    <w:semiHidden/>
    <w:unhideWhenUsed/>
    <w:rsid w:val="004400DC"/>
    <w:pPr>
      <w:widowControl/>
      <w:spacing w:before="100" w:beforeAutospacing="1" w:after="100" w:afterAutospacing="1"/>
    </w:pPr>
    <w:rPr>
      <w:rFonts w:ascii="新細明體" w:eastAsia="新細明體" w:hAnsi="新細明體" w:cs="新細明體"/>
      <w:kern w:val="0"/>
    </w:rPr>
  </w:style>
  <w:style w:type="character" w:customStyle="1" w:styleId="1">
    <w:name w:val="未解析的提及項目1"/>
    <w:basedOn w:val="a0"/>
    <w:uiPriority w:val="99"/>
    <w:semiHidden/>
    <w:unhideWhenUsed/>
    <w:rsid w:val="000023F9"/>
    <w:rPr>
      <w:color w:val="605E5C"/>
      <w:shd w:val="clear" w:color="auto" w:fill="E1DFDD"/>
    </w:rPr>
  </w:style>
  <w:style w:type="paragraph" w:styleId="ac">
    <w:name w:val="No Spacing"/>
    <w:uiPriority w:val="1"/>
    <w:qFormat/>
    <w:rsid w:val="000023F9"/>
    <w:pPr>
      <w:widowControl w:val="0"/>
    </w:pPr>
  </w:style>
  <w:style w:type="character" w:styleId="ad">
    <w:name w:val="FollowedHyperlink"/>
    <w:basedOn w:val="a0"/>
    <w:uiPriority w:val="99"/>
    <w:semiHidden/>
    <w:unhideWhenUsed/>
    <w:rsid w:val="00026B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68"/>
    <w:pPr>
      <w:ind w:leftChars="200" w:left="480"/>
    </w:pPr>
  </w:style>
  <w:style w:type="paragraph" w:styleId="a4">
    <w:name w:val="header"/>
    <w:basedOn w:val="a"/>
    <w:link w:val="a5"/>
    <w:uiPriority w:val="99"/>
    <w:unhideWhenUsed/>
    <w:rsid w:val="00D27E74"/>
    <w:pPr>
      <w:tabs>
        <w:tab w:val="center" w:pos="4153"/>
        <w:tab w:val="right" w:pos="8306"/>
      </w:tabs>
      <w:snapToGrid w:val="0"/>
    </w:pPr>
    <w:rPr>
      <w:sz w:val="20"/>
      <w:szCs w:val="20"/>
    </w:rPr>
  </w:style>
  <w:style w:type="character" w:customStyle="1" w:styleId="a5">
    <w:name w:val="頁首 字元"/>
    <w:basedOn w:val="a0"/>
    <w:link w:val="a4"/>
    <w:uiPriority w:val="99"/>
    <w:rsid w:val="00D27E74"/>
    <w:rPr>
      <w:sz w:val="20"/>
      <w:szCs w:val="20"/>
    </w:rPr>
  </w:style>
  <w:style w:type="paragraph" w:styleId="a6">
    <w:name w:val="footer"/>
    <w:basedOn w:val="a"/>
    <w:link w:val="a7"/>
    <w:uiPriority w:val="99"/>
    <w:unhideWhenUsed/>
    <w:rsid w:val="00D27E74"/>
    <w:pPr>
      <w:tabs>
        <w:tab w:val="center" w:pos="4153"/>
        <w:tab w:val="right" w:pos="8306"/>
      </w:tabs>
      <w:snapToGrid w:val="0"/>
    </w:pPr>
    <w:rPr>
      <w:sz w:val="20"/>
      <w:szCs w:val="20"/>
    </w:rPr>
  </w:style>
  <w:style w:type="character" w:customStyle="1" w:styleId="a7">
    <w:name w:val="頁尾 字元"/>
    <w:basedOn w:val="a0"/>
    <w:link w:val="a6"/>
    <w:uiPriority w:val="99"/>
    <w:rsid w:val="00D27E74"/>
    <w:rPr>
      <w:sz w:val="20"/>
      <w:szCs w:val="20"/>
    </w:rPr>
  </w:style>
  <w:style w:type="table" w:styleId="a8">
    <w:name w:val="Table Grid"/>
    <w:basedOn w:val="a1"/>
    <w:uiPriority w:val="59"/>
    <w:rsid w:val="00D2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D41EB"/>
    <w:rPr>
      <w:color w:val="0000FF" w:themeColor="hyperlink"/>
      <w:u w:val="single"/>
    </w:rPr>
  </w:style>
  <w:style w:type="paragraph" w:styleId="aa">
    <w:name w:val="Balloon Text"/>
    <w:basedOn w:val="a"/>
    <w:link w:val="ab"/>
    <w:uiPriority w:val="99"/>
    <w:semiHidden/>
    <w:unhideWhenUsed/>
    <w:rsid w:val="00680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B3E"/>
    <w:rPr>
      <w:rFonts w:asciiTheme="majorHAnsi" w:eastAsiaTheme="majorEastAsia" w:hAnsiTheme="majorHAnsi" w:cstheme="majorBidi"/>
      <w:sz w:val="18"/>
      <w:szCs w:val="18"/>
    </w:rPr>
  </w:style>
  <w:style w:type="paragraph" w:styleId="Web">
    <w:name w:val="Normal (Web)"/>
    <w:basedOn w:val="a"/>
    <w:uiPriority w:val="99"/>
    <w:semiHidden/>
    <w:unhideWhenUsed/>
    <w:rsid w:val="004400DC"/>
    <w:pPr>
      <w:widowControl/>
      <w:spacing w:before="100" w:beforeAutospacing="1" w:after="100" w:afterAutospacing="1"/>
    </w:pPr>
    <w:rPr>
      <w:rFonts w:ascii="新細明體" w:eastAsia="新細明體" w:hAnsi="新細明體" w:cs="新細明體"/>
      <w:kern w:val="0"/>
    </w:rPr>
  </w:style>
  <w:style w:type="character" w:customStyle="1" w:styleId="1">
    <w:name w:val="未解析的提及項目1"/>
    <w:basedOn w:val="a0"/>
    <w:uiPriority w:val="99"/>
    <w:semiHidden/>
    <w:unhideWhenUsed/>
    <w:rsid w:val="000023F9"/>
    <w:rPr>
      <w:color w:val="605E5C"/>
      <w:shd w:val="clear" w:color="auto" w:fill="E1DFDD"/>
    </w:rPr>
  </w:style>
  <w:style w:type="paragraph" w:styleId="ac">
    <w:name w:val="No Spacing"/>
    <w:uiPriority w:val="1"/>
    <w:qFormat/>
    <w:rsid w:val="000023F9"/>
    <w:pPr>
      <w:widowControl w:val="0"/>
    </w:pPr>
  </w:style>
  <w:style w:type="character" w:styleId="ad">
    <w:name w:val="FollowedHyperlink"/>
    <w:basedOn w:val="a0"/>
    <w:uiPriority w:val="99"/>
    <w:semiHidden/>
    <w:unhideWhenUsed/>
    <w:rsid w:val="00026B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2471">
      <w:bodyDiv w:val="1"/>
      <w:marLeft w:val="0"/>
      <w:marRight w:val="0"/>
      <w:marTop w:val="0"/>
      <w:marBottom w:val="0"/>
      <w:divBdr>
        <w:top w:val="none" w:sz="0" w:space="0" w:color="auto"/>
        <w:left w:val="none" w:sz="0" w:space="0" w:color="auto"/>
        <w:bottom w:val="none" w:sz="0" w:space="0" w:color="auto"/>
        <w:right w:val="none" w:sz="0" w:space="0" w:color="auto"/>
      </w:divBdr>
    </w:div>
    <w:div w:id="541946362">
      <w:bodyDiv w:val="1"/>
      <w:marLeft w:val="0"/>
      <w:marRight w:val="0"/>
      <w:marTop w:val="0"/>
      <w:marBottom w:val="0"/>
      <w:divBdr>
        <w:top w:val="none" w:sz="0" w:space="0" w:color="auto"/>
        <w:left w:val="none" w:sz="0" w:space="0" w:color="auto"/>
        <w:bottom w:val="none" w:sz="0" w:space="0" w:color="auto"/>
        <w:right w:val="none" w:sz="0" w:space="0" w:color="auto"/>
      </w:divBdr>
    </w:div>
    <w:div w:id="928852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ching.org.tw/match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turetech.org.tw/futuretech/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盛郁雁</cp:lastModifiedBy>
  <cp:revision>9</cp:revision>
  <cp:lastPrinted>2019-11-11T03:46:00Z</cp:lastPrinted>
  <dcterms:created xsi:type="dcterms:W3CDTF">2019-11-14T07:10:00Z</dcterms:created>
  <dcterms:modified xsi:type="dcterms:W3CDTF">2019-11-14T09:41:00Z</dcterms:modified>
</cp:coreProperties>
</file>