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3E133" w14:textId="77777777" w:rsidR="002D3197" w:rsidRPr="002D3197" w:rsidRDefault="00A956CE" w:rsidP="002D3197">
      <w:pPr>
        <w:spacing w:line="400" w:lineRule="exact"/>
        <w:ind w:leftChars="-59" w:left="-2" w:rightChars="-121" w:right="-290" w:hangingChars="39" w:hanging="140"/>
        <w:jc w:val="center"/>
        <w:rPr>
          <w:rFonts w:ascii="Arial" w:eastAsia="標楷體" w:hAnsi="Arial" w:cs="Arial"/>
          <w:b/>
          <w:sz w:val="36"/>
          <w:szCs w:val="36"/>
        </w:rPr>
      </w:pPr>
      <w:r w:rsidRPr="002D3197">
        <w:rPr>
          <w:rFonts w:ascii="Arial" w:eastAsia="標楷體" w:hAnsi="Arial" w:cs="Arial"/>
          <w:sz w:val="36"/>
          <w:szCs w:val="36"/>
        </w:rPr>
        <w:t>「</w:t>
      </w:r>
      <w:r w:rsidR="002D3197" w:rsidRPr="002D3197">
        <w:rPr>
          <w:rFonts w:ascii="Arial" w:eastAsia="標楷體" w:hAnsi="Arial" w:cs="Arial"/>
          <w:sz w:val="36"/>
          <w:szCs w:val="36"/>
        </w:rPr>
        <w:t>2019</w:t>
      </w:r>
      <w:r w:rsidR="009D5BD8" w:rsidRPr="002D3197">
        <w:rPr>
          <w:rFonts w:ascii="Arial" w:eastAsia="標楷體" w:hAnsi="Arial" w:cs="Arial"/>
          <w:b/>
          <w:sz w:val="36"/>
          <w:szCs w:val="36"/>
        </w:rPr>
        <w:t>未來科技展</w:t>
      </w:r>
      <w:r w:rsidRPr="002D3197">
        <w:rPr>
          <w:rFonts w:ascii="Arial" w:eastAsia="標楷體" w:hAnsi="Arial" w:cs="Arial"/>
          <w:sz w:val="36"/>
          <w:szCs w:val="36"/>
        </w:rPr>
        <w:t>」</w:t>
      </w:r>
      <w:r w:rsidRPr="002D3197">
        <w:rPr>
          <w:rFonts w:ascii="Arial" w:eastAsia="標楷體" w:hAnsi="Arial" w:cs="Arial"/>
          <w:b/>
          <w:sz w:val="36"/>
          <w:szCs w:val="36"/>
        </w:rPr>
        <w:t>觀展、成效</w:t>
      </w:r>
      <w:r w:rsidR="00F36AB2" w:rsidRPr="002D3197">
        <w:rPr>
          <w:rFonts w:ascii="Arial" w:eastAsia="標楷體" w:hAnsi="Arial" w:cs="Arial"/>
          <w:b/>
          <w:sz w:val="36"/>
          <w:szCs w:val="36"/>
        </w:rPr>
        <w:t>雙創新高</w:t>
      </w:r>
      <w:r w:rsidR="00F36AB2" w:rsidRPr="002D3197">
        <w:rPr>
          <w:rFonts w:ascii="Arial" w:eastAsia="標楷體" w:hAnsi="Arial" w:cs="Arial"/>
          <w:b/>
          <w:sz w:val="36"/>
          <w:szCs w:val="36"/>
        </w:rPr>
        <w:t xml:space="preserve"> </w:t>
      </w:r>
    </w:p>
    <w:p w14:paraId="35240146" w14:textId="4B633FC9" w:rsidR="00CF7A6A" w:rsidRPr="002D3197" w:rsidRDefault="00816059" w:rsidP="002D3197">
      <w:pPr>
        <w:spacing w:line="400" w:lineRule="exact"/>
        <w:ind w:leftChars="-59" w:left="-1" w:rightChars="-121" w:right="-290" w:hangingChars="39" w:hanging="141"/>
        <w:jc w:val="center"/>
        <w:rPr>
          <w:rFonts w:ascii="Arial" w:eastAsia="標楷體" w:hAnsi="Arial" w:cs="Arial"/>
          <w:b/>
          <w:sz w:val="36"/>
          <w:szCs w:val="36"/>
        </w:rPr>
      </w:pPr>
      <w:r w:rsidRPr="002D3197">
        <w:rPr>
          <w:rFonts w:ascii="Arial" w:eastAsia="標楷體" w:hAnsi="Arial" w:cs="Arial"/>
          <w:b/>
          <w:sz w:val="36"/>
          <w:szCs w:val="36"/>
        </w:rPr>
        <w:t>逾</w:t>
      </w:r>
      <w:r w:rsidR="009D5BD8" w:rsidRPr="002D3197">
        <w:rPr>
          <w:rFonts w:ascii="Arial" w:eastAsia="標楷體" w:hAnsi="Arial" w:cs="Arial"/>
          <w:b/>
          <w:sz w:val="36"/>
          <w:szCs w:val="36"/>
        </w:rPr>
        <w:t>10</w:t>
      </w:r>
      <w:r w:rsidR="009D5BD8" w:rsidRPr="002D3197">
        <w:rPr>
          <w:rFonts w:ascii="Arial" w:eastAsia="標楷體" w:hAnsi="Arial" w:cs="Arial"/>
          <w:b/>
          <w:sz w:val="36"/>
          <w:szCs w:val="36"/>
        </w:rPr>
        <w:t>萬人</w:t>
      </w:r>
      <w:r w:rsidR="005F1045" w:rsidRPr="002D3197">
        <w:rPr>
          <w:rFonts w:ascii="Arial" w:eastAsia="標楷體" w:hAnsi="Arial" w:cs="Arial"/>
          <w:b/>
          <w:sz w:val="36"/>
          <w:szCs w:val="36"/>
        </w:rPr>
        <w:t>參觀</w:t>
      </w:r>
      <w:r w:rsidR="00F36AB2" w:rsidRPr="002D3197">
        <w:rPr>
          <w:rFonts w:ascii="Arial" w:eastAsia="標楷體" w:hAnsi="Arial" w:cs="Arial"/>
          <w:b/>
          <w:sz w:val="36"/>
          <w:szCs w:val="36"/>
        </w:rPr>
        <w:t xml:space="preserve"> </w:t>
      </w:r>
      <w:proofErr w:type="gramStart"/>
      <w:r w:rsidR="005278BA" w:rsidRPr="002D3197">
        <w:rPr>
          <w:rFonts w:ascii="Arial" w:eastAsia="標楷體" w:hAnsi="Arial" w:cs="Arial"/>
          <w:b/>
          <w:sz w:val="36"/>
          <w:szCs w:val="36"/>
        </w:rPr>
        <w:t>產學</w:t>
      </w:r>
      <w:r w:rsidR="00F36AB2" w:rsidRPr="002D3197">
        <w:rPr>
          <w:rFonts w:ascii="Arial" w:eastAsia="標楷體" w:hAnsi="Arial" w:cs="Arial"/>
          <w:b/>
          <w:sz w:val="36"/>
          <w:szCs w:val="36"/>
        </w:rPr>
        <w:t>媒合</w:t>
      </w:r>
      <w:proofErr w:type="gramEnd"/>
      <w:r w:rsidRPr="002D3197">
        <w:rPr>
          <w:rFonts w:ascii="Arial" w:eastAsia="標楷體" w:hAnsi="Arial" w:cs="Arial"/>
          <w:b/>
          <w:sz w:val="36"/>
          <w:szCs w:val="36"/>
        </w:rPr>
        <w:t>上看</w:t>
      </w:r>
      <w:r w:rsidR="00CF7A6A" w:rsidRPr="002D3197">
        <w:rPr>
          <w:rFonts w:ascii="Arial" w:eastAsia="標楷體" w:hAnsi="Arial" w:cs="Arial"/>
          <w:b/>
          <w:sz w:val="36"/>
          <w:szCs w:val="36"/>
        </w:rPr>
        <w:t>10</w:t>
      </w:r>
      <w:r w:rsidRPr="002D3197">
        <w:rPr>
          <w:rFonts w:ascii="Arial" w:eastAsia="標楷體" w:hAnsi="Arial" w:cs="Arial"/>
          <w:b/>
          <w:sz w:val="36"/>
          <w:szCs w:val="36"/>
        </w:rPr>
        <w:t>億</w:t>
      </w:r>
    </w:p>
    <w:p w14:paraId="235CB60D" w14:textId="33CE57AB" w:rsidR="005F1045" w:rsidRPr="00A23DEE" w:rsidRDefault="005F1045" w:rsidP="005F1045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A23DEE">
        <w:rPr>
          <w:rFonts w:ascii="Times New Roman" w:eastAsia="標楷體" w:hAnsi="Times New Roman" w:cs="Times New Roman"/>
        </w:rPr>
        <w:t>日期：</w:t>
      </w:r>
      <w:r w:rsidRPr="00A23DEE">
        <w:rPr>
          <w:rFonts w:ascii="Times New Roman" w:eastAsia="標楷體" w:hAnsi="Times New Roman" w:cs="Times New Roman"/>
        </w:rPr>
        <w:t>108</w:t>
      </w:r>
      <w:r w:rsidRPr="00A23DEE">
        <w:rPr>
          <w:rFonts w:ascii="Times New Roman" w:eastAsia="標楷體" w:hAnsi="Times New Roman" w:cs="Times New Roman"/>
        </w:rPr>
        <w:t>年</w:t>
      </w:r>
      <w:r w:rsidRPr="00A23DEE">
        <w:rPr>
          <w:rFonts w:ascii="Times New Roman" w:eastAsia="標楷體" w:hAnsi="Times New Roman" w:cs="Times New Roman"/>
        </w:rPr>
        <w:t>12</w:t>
      </w:r>
      <w:r w:rsidRPr="00A23DEE">
        <w:rPr>
          <w:rFonts w:ascii="Times New Roman" w:eastAsia="標楷體" w:hAnsi="Times New Roman" w:cs="Times New Roman"/>
        </w:rPr>
        <w:t>月</w:t>
      </w:r>
      <w:r w:rsidR="00C63BF7" w:rsidRPr="00A23DEE">
        <w:rPr>
          <w:rFonts w:ascii="Times New Roman" w:eastAsia="標楷體" w:hAnsi="Times New Roman" w:cs="Times New Roman"/>
        </w:rPr>
        <w:t>9</w:t>
      </w:r>
      <w:r w:rsidRPr="00A23DEE">
        <w:rPr>
          <w:rFonts w:ascii="Times New Roman" w:eastAsia="標楷體" w:hAnsi="Times New Roman" w:cs="Times New Roman"/>
        </w:rPr>
        <w:t>日</w:t>
      </w:r>
    </w:p>
    <w:p w14:paraId="36C0E0E6" w14:textId="77777777" w:rsidR="005F1045" w:rsidRPr="00A23DEE" w:rsidRDefault="005F1045" w:rsidP="005F1045">
      <w:pPr>
        <w:wordWrap w:val="0"/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A23DEE">
        <w:rPr>
          <w:rFonts w:ascii="Times New Roman" w:eastAsia="標楷體" w:hAnsi="Times New Roman" w:cs="Times New Roman"/>
        </w:rPr>
        <w:t>發稿單位：產學及園區業務司</w:t>
      </w:r>
    </w:p>
    <w:p w14:paraId="208098AB" w14:textId="77777777" w:rsidR="005F1045" w:rsidRPr="00A23DEE" w:rsidRDefault="005F1045" w:rsidP="005F1045">
      <w:pPr>
        <w:spacing w:line="400" w:lineRule="exact"/>
        <w:ind w:right="84" w:firstLineChars="59" w:firstLine="142"/>
        <w:jc w:val="right"/>
        <w:rPr>
          <w:rFonts w:ascii="Times New Roman" w:eastAsia="標楷體" w:hAnsi="Times New Roman" w:cs="Times New Roman"/>
        </w:rPr>
      </w:pPr>
      <w:r w:rsidRPr="00A23DEE">
        <w:rPr>
          <w:rFonts w:ascii="Times New Roman" w:eastAsia="標楷體" w:hAnsi="Times New Roman" w:cs="Times New Roman"/>
        </w:rPr>
        <w:t>聯絡人：許華偉研究員</w:t>
      </w:r>
    </w:p>
    <w:p w14:paraId="006DAC0C" w14:textId="77777777" w:rsidR="005F1045" w:rsidRPr="00A23DEE" w:rsidRDefault="005F1045" w:rsidP="005F1045">
      <w:pPr>
        <w:spacing w:line="400" w:lineRule="exact"/>
        <w:ind w:right="84"/>
        <w:jc w:val="right"/>
        <w:rPr>
          <w:rFonts w:ascii="Times New Roman" w:eastAsia="標楷體" w:hAnsi="Times New Roman" w:cs="Times New Roman"/>
        </w:rPr>
      </w:pPr>
      <w:r w:rsidRPr="00A23DEE">
        <w:rPr>
          <w:rFonts w:ascii="Times New Roman" w:eastAsia="標楷體" w:hAnsi="Times New Roman" w:cs="Times New Roman"/>
        </w:rPr>
        <w:t>電話：</w:t>
      </w:r>
      <w:r w:rsidRPr="00A23DEE">
        <w:rPr>
          <w:rFonts w:ascii="Times New Roman" w:eastAsia="標楷體" w:hAnsi="Times New Roman" w:cs="Times New Roman"/>
        </w:rPr>
        <w:t>02-2737-7818</w:t>
      </w:r>
    </w:p>
    <w:p w14:paraId="0A6DE642" w14:textId="77777777" w:rsidR="005F1045" w:rsidRPr="00A23DEE" w:rsidRDefault="005F1045" w:rsidP="005F1045">
      <w:pPr>
        <w:spacing w:line="400" w:lineRule="exact"/>
        <w:ind w:right="84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A23DEE">
        <w:rPr>
          <w:rFonts w:ascii="Times New Roman" w:eastAsia="標楷體" w:hAnsi="Times New Roman" w:cs="Times New Roman"/>
        </w:rPr>
        <w:t>E-mail</w:t>
      </w:r>
      <w:r w:rsidRPr="00A23DEE">
        <w:rPr>
          <w:rFonts w:ascii="Times New Roman" w:eastAsia="標楷體" w:hAnsi="Times New Roman" w:cs="Times New Roman"/>
        </w:rPr>
        <w:t>：</w:t>
      </w:r>
      <w:r w:rsidRPr="00A23DEE">
        <w:rPr>
          <w:rFonts w:ascii="Times New Roman" w:eastAsia="標楷體" w:hAnsi="Times New Roman" w:cs="Times New Roman"/>
        </w:rPr>
        <w:t>hwhsu@most.gov.tw</w:t>
      </w:r>
    </w:p>
    <w:p w14:paraId="3B5F9E10" w14:textId="7579D332" w:rsidR="00FF08B9" w:rsidRPr="00A23DEE" w:rsidRDefault="00472B6A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3DEE">
        <w:rPr>
          <w:rFonts w:ascii="Times New Roman" w:eastAsia="標楷體" w:hAnsi="Times New Roman" w:cs="Times New Roman"/>
          <w:sz w:val="28"/>
          <w:szCs w:val="28"/>
        </w:rPr>
        <w:t>由</w:t>
      </w:r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科技部主辦</w:t>
      </w:r>
      <w:r w:rsidR="00800079" w:rsidRPr="00A23DEE">
        <w:rPr>
          <w:rFonts w:ascii="Times New Roman" w:eastAsia="標楷體" w:hAnsi="Times New Roman" w:cs="Times New Roman"/>
          <w:sz w:val="28"/>
          <w:szCs w:val="28"/>
        </w:rPr>
        <w:t>、</w:t>
      </w:r>
      <w:r w:rsidR="001570CB" w:rsidRPr="00A23DEE">
        <w:rPr>
          <w:rFonts w:ascii="Times New Roman" w:eastAsia="標楷體" w:hAnsi="Times New Roman" w:cs="Times New Roman"/>
          <w:sz w:val="28"/>
          <w:szCs w:val="28"/>
        </w:rPr>
        <w:t>鏈結</w:t>
      </w:r>
      <w:r w:rsidR="00B737CA" w:rsidRPr="00A23DEE">
        <w:rPr>
          <w:rFonts w:ascii="Times New Roman" w:eastAsia="標楷體" w:hAnsi="Times New Roman" w:cs="Times New Roman"/>
          <w:sz w:val="28"/>
          <w:szCs w:val="28"/>
        </w:rPr>
        <w:t>全台</w:t>
      </w:r>
      <w:r w:rsidR="00102BC9" w:rsidRPr="00A23DEE">
        <w:rPr>
          <w:rFonts w:ascii="Times New Roman" w:eastAsia="標楷體" w:hAnsi="Times New Roman" w:cs="Times New Roman"/>
          <w:sz w:val="28"/>
          <w:szCs w:val="28"/>
        </w:rPr>
        <w:t>最多</w:t>
      </w:r>
      <w:r w:rsidR="001570CB" w:rsidRPr="00A23DEE">
        <w:rPr>
          <w:rFonts w:ascii="Times New Roman" w:eastAsia="標楷體" w:hAnsi="Times New Roman" w:cs="Times New Roman"/>
          <w:sz w:val="28"/>
          <w:szCs w:val="28"/>
        </w:rPr>
        <w:t>科</w:t>
      </w:r>
      <w:proofErr w:type="gramStart"/>
      <w:r w:rsidR="001570CB" w:rsidRPr="00A23DEE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1570CB" w:rsidRPr="00A23DEE">
        <w:rPr>
          <w:rFonts w:ascii="Times New Roman" w:eastAsia="標楷體" w:hAnsi="Times New Roman" w:cs="Times New Roman"/>
          <w:sz w:val="28"/>
          <w:szCs w:val="28"/>
        </w:rPr>
        <w:t>成</w:t>
      </w:r>
      <w:r w:rsidR="00660A1A" w:rsidRPr="00A23DEE">
        <w:rPr>
          <w:rFonts w:ascii="Times New Roman" w:eastAsia="標楷體" w:hAnsi="Times New Roman" w:cs="Times New Roman"/>
          <w:sz w:val="28"/>
          <w:szCs w:val="28"/>
        </w:rPr>
        <w:t>果</w:t>
      </w:r>
      <w:r w:rsidR="00D42525" w:rsidRPr="00A23DEE">
        <w:rPr>
          <w:rFonts w:ascii="Times New Roman" w:eastAsia="標楷體" w:hAnsi="Times New Roman" w:cs="Times New Roman"/>
          <w:sz w:val="28"/>
          <w:szCs w:val="28"/>
        </w:rPr>
        <w:t>與</w:t>
      </w:r>
      <w:r w:rsidR="001570CB" w:rsidRPr="00A23DEE">
        <w:rPr>
          <w:rFonts w:ascii="Times New Roman" w:eastAsia="標楷體" w:hAnsi="Times New Roman" w:cs="Times New Roman"/>
          <w:sz w:val="28"/>
          <w:szCs w:val="28"/>
        </w:rPr>
        <w:t>產業</w:t>
      </w:r>
      <w:r w:rsidR="00D42525" w:rsidRPr="00A23DEE">
        <w:rPr>
          <w:rFonts w:ascii="Times New Roman" w:eastAsia="標楷體" w:hAnsi="Times New Roman" w:cs="Times New Roman"/>
          <w:sz w:val="28"/>
          <w:szCs w:val="28"/>
        </w:rPr>
        <w:t>需求的</w:t>
      </w:r>
      <w:r w:rsidR="00660A1A" w:rsidRPr="00A23DEE">
        <w:rPr>
          <w:rFonts w:ascii="Times New Roman" w:eastAsia="標楷體" w:hAnsi="Times New Roman" w:cs="Times New Roman"/>
          <w:sz w:val="28"/>
          <w:szCs w:val="28"/>
        </w:rPr>
        <w:t>媒合平台</w:t>
      </w:r>
      <w:proofErr w:type="gramStart"/>
      <w:r w:rsidR="00102BC9" w:rsidRPr="00A23DEE">
        <w:rPr>
          <w:rFonts w:ascii="Times New Roman" w:eastAsia="標楷體" w:hAnsi="Times New Roman" w:cs="Times New Roman"/>
          <w:sz w:val="28"/>
          <w:szCs w:val="28"/>
        </w:rPr>
        <w:t>—</w:t>
      </w:r>
      <w:proofErr w:type="gramEnd"/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「</w:t>
      </w:r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20</w:t>
      </w:r>
      <w:r w:rsidR="00923CB6" w:rsidRPr="00A23DEE">
        <w:rPr>
          <w:rFonts w:ascii="Times New Roman" w:eastAsia="標楷體" w:hAnsi="Times New Roman" w:cs="Times New Roman"/>
          <w:sz w:val="28"/>
          <w:szCs w:val="28"/>
        </w:rPr>
        <w:t>19</w:t>
      </w:r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未來科技展」（</w:t>
      </w:r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Future Tech Expo ,FUTEX 201</w:t>
      </w:r>
      <w:r w:rsidR="00CC3692" w:rsidRPr="00A23DEE">
        <w:rPr>
          <w:rFonts w:ascii="Times New Roman" w:eastAsia="標楷體" w:hAnsi="Times New Roman" w:cs="Times New Roman"/>
          <w:sz w:val="28"/>
          <w:szCs w:val="28"/>
        </w:rPr>
        <w:t>9</w:t>
      </w:r>
      <w:r w:rsidR="00274867" w:rsidRPr="00A23DEE">
        <w:rPr>
          <w:rFonts w:ascii="Times New Roman" w:eastAsia="標楷體" w:hAnsi="Times New Roman" w:cs="Times New Roman"/>
          <w:sz w:val="28"/>
          <w:szCs w:val="28"/>
        </w:rPr>
        <w:t>）</w:t>
      </w:r>
      <w:r w:rsidR="00800079" w:rsidRPr="00A23DEE">
        <w:rPr>
          <w:rFonts w:ascii="Times New Roman" w:eastAsia="標楷體" w:hAnsi="Times New Roman" w:cs="Times New Roman"/>
          <w:sz w:val="28"/>
          <w:szCs w:val="28"/>
        </w:rPr>
        <w:t>，</w:t>
      </w:r>
      <w:r w:rsidR="00936A1E" w:rsidRPr="00A23DEE">
        <w:rPr>
          <w:rFonts w:ascii="Times New Roman" w:eastAsia="標楷體" w:hAnsi="Times New Roman" w:cs="Times New Roman"/>
          <w:sz w:val="28"/>
          <w:szCs w:val="28"/>
        </w:rPr>
        <w:t>歷經</w:t>
      </w:r>
      <w:r w:rsidR="00CC3692" w:rsidRPr="00A23DEE">
        <w:rPr>
          <w:rFonts w:ascii="Times New Roman" w:eastAsia="標楷體" w:hAnsi="Times New Roman" w:cs="Times New Roman"/>
          <w:sz w:val="28"/>
          <w:szCs w:val="28"/>
        </w:rPr>
        <w:t>四</w:t>
      </w:r>
      <w:r w:rsidR="00936A1E" w:rsidRPr="00A23DEE">
        <w:rPr>
          <w:rFonts w:ascii="Times New Roman" w:eastAsia="標楷體" w:hAnsi="Times New Roman" w:cs="Times New Roman"/>
          <w:sz w:val="28"/>
          <w:szCs w:val="28"/>
        </w:rPr>
        <w:t>日</w:t>
      </w:r>
      <w:r w:rsidR="00EA13C1" w:rsidRPr="00A23DEE">
        <w:rPr>
          <w:rFonts w:ascii="Times New Roman" w:eastAsia="標楷體" w:hAnsi="Times New Roman" w:cs="Times New Roman"/>
          <w:sz w:val="28"/>
          <w:szCs w:val="28"/>
        </w:rPr>
        <w:t>展出</w:t>
      </w:r>
      <w:r w:rsidR="00526E16" w:rsidRPr="00A23DEE">
        <w:rPr>
          <w:rFonts w:ascii="Times New Roman" w:eastAsia="標楷體" w:hAnsi="Times New Roman" w:cs="Times New Roman"/>
          <w:sz w:val="28"/>
          <w:szCs w:val="28"/>
        </w:rPr>
        <w:t>後，</w:t>
      </w:r>
      <w:r w:rsidR="003C273F" w:rsidRPr="00A23DEE">
        <w:rPr>
          <w:rFonts w:ascii="Times New Roman" w:eastAsia="標楷體" w:hAnsi="Times New Roman" w:cs="Times New Roman"/>
          <w:sz w:val="28"/>
          <w:szCs w:val="28"/>
        </w:rPr>
        <w:t>於</w:t>
      </w:r>
      <w:r w:rsidR="00B70E67" w:rsidRPr="00A23DEE">
        <w:rPr>
          <w:rFonts w:ascii="Times New Roman" w:eastAsia="標楷體" w:hAnsi="Times New Roman" w:cs="Times New Roman"/>
          <w:sz w:val="28"/>
          <w:szCs w:val="28"/>
        </w:rPr>
        <w:t>12</w:t>
      </w:r>
      <w:r w:rsidR="00B70E67" w:rsidRPr="00A23DEE">
        <w:rPr>
          <w:rFonts w:ascii="Times New Roman" w:eastAsia="標楷體" w:hAnsi="Times New Roman" w:cs="Times New Roman"/>
          <w:sz w:val="28"/>
          <w:szCs w:val="28"/>
        </w:rPr>
        <w:t>月</w:t>
      </w:r>
      <w:r w:rsidR="00923CB6" w:rsidRPr="00A23DEE">
        <w:rPr>
          <w:rFonts w:ascii="Times New Roman" w:eastAsia="標楷體" w:hAnsi="Times New Roman" w:cs="Times New Roman"/>
          <w:sz w:val="28"/>
          <w:szCs w:val="28"/>
        </w:rPr>
        <w:t>8</w:t>
      </w:r>
      <w:r w:rsidR="00787FDE" w:rsidRPr="00A23DEE">
        <w:rPr>
          <w:rFonts w:ascii="Times New Roman" w:eastAsia="標楷體" w:hAnsi="Times New Roman" w:cs="Times New Roman"/>
          <w:sz w:val="28"/>
          <w:szCs w:val="28"/>
        </w:rPr>
        <w:t>日</w:t>
      </w:r>
      <w:r w:rsidR="00923CB6" w:rsidRPr="00A23DEE">
        <w:rPr>
          <w:rFonts w:ascii="Times New Roman" w:eastAsia="標楷體" w:hAnsi="Times New Roman" w:cs="Times New Roman"/>
          <w:sz w:val="28"/>
          <w:szCs w:val="28"/>
        </w:rPr>
        <w:t>閉</w:t>
      </w:r>
      <w:r w:rsidR="003C273F" w:rsidRPr="00A23DEE">
        <w:rPr>
          <w:rFonts w:ascii="Times New Roman" w:eastAsia="標楷體" w:hAnsi="Times New Roman" w:cs="Times New Roman"/>
          <w:sz w:val="28"/>
          <w:szCs w:val="28"/>
        </w:rPr>
        <w:t>幕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，</w:t>
      </w:r>
      <w:r w:rsidR="00E379B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並在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頒</w:t>
      </w:r>
      <w:r w:rsidR="00C800DD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獎典禮中由陳</w:t>
      </w:r>
      <w:r w:rsidR="009D5BD8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/>
        </w:rPr>
        <w:t>良基</w:t>
      </w:r>
      <w:r w:rsidR="009D5BD8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部長</w:t>
      </w:r>
      <w:r w:rsidR="00C800DD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頒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發｢未來科技突破獎｣</w:t>
      </w:r>
      <w:r w:rsidR="00C800DD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HK"/>
        </w:rPr>
        <w:t>與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｢最佳人氣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/>
        </w:rPr>
        <w:t>技術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獎｣</w:t>
      </w:r>
      <w:r w:rsidR="00EB5971">
        <w:rPr>
          <w:rFonts w:ascii="Times New Roman" w:eastAsia="標楷體" w:hAnsi="Times New Roman" w:cs="Times New Roman" w:hint="eastAsia"/>
          <w:color w:val="000000"/>
          <w:kern w:val="0"/>
          <w:sz w:val="28"/>
          <w:u w:color="000000"/>
          <w:bdr w:val="nil"/>
          <w:lang w:val="zh-CN"/>
        </w:rPr>
        <w:t>，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畫下</w:t>
      </w:r>
      <w:r w:rsidR="00C728B0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完美</w:t>
      </w:r>
      <w:r w:rsidR="00D65917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句點。</w:t>
      </w:r>
      <w:r w:rsidR="00F4223D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本次</w:t>
      </w:r>
      <w:r w:rsidR="003C273F" w:rsidRPr="00A23DEE">
        <w:rPr>
          <w:rFonts w:ascii="Times New Roman" w:eastAsia="標楷體" w:hAnsi="Times New Roman" w:cs="Times New Roman"/>
          <w:sz w:val="28"/>
          <w:szCs w:val="28"/>
        </w:rPr>
        <w:t>展期</w:t>
      </w:r>
      <w:r w:rsidR="009D5BD8" w:rsidRPr="00A23DEE">
        <w:rPr>
          <w:rFonts w:ascii="Times New Roman" w:eastAsia="標楷體" w:hAnsi="Times New Roman" w:cs="Times New Roman"/>
          <w:sz w:val="28"/>
          <w:szCs w:val="28"/>
        </w:rPr>
        <w:t>適逢入冬最冷寒流，擋</w:t>
      </w:r>
      <w:r w:rsidR="00A659D0" w:rsidRPr="00A23DEE">
        <w:rPr>
          <w:rFonts w:ascii="Times New Roman" w:eastAsia="標楷體" w:hAnsi="Times New Roman" w:cs="Times New Roman"/>
          <w:sz w:val="28"/>
          <w:szCs w:val="28"/>
        </w:rPr>
        <w:t>不住滿滿</w:t>
      </w:r>
      <w:r w:rsidR="00B738D8" w:rsidRPr="00A23DEE">
        <w:rPr>
          <w:rFonts w:ascii="Times New Roman" w:eastAsia="標楷體" w:hAnsi="Times New Roman" w:cs="Times New Roman"/>
          <w:sz w:val="28"/>
          <w:szCs w:val="28"/>
        </w:rPr>
        <w:t>熱</w:t>
      </w:r>
      <w:r w:rsidR="00D37290" w:rsidRPr="00A23DEE">
        <w:rPr>
          <w:rFonts w:ascii="Times New Roman" w:eastAsia="標楷體" w:hAnsi="Times New Roman" w:cs="Times New Roman"/>
          <w:sz w:val="28"/>
          <w:szCs w:val="28"/>
        </w:rPr>
        <w:t>情的</w:t>
      </w:r>
      <w:r w:rsidR="00B738D8" w:rsidRPr="00A23DEE">
        <w:rPr>
          <w:rFonts w:ascii="Times New Roman" w:eastAsia="標楷體" w:hAnsi="Times New Roman" w:cs="Times New Roman"/>
          <w:sz w:val="28"/>
          <w:szCs w:val="28"/>
        </w:rPr>
        <w:t>業者與民眾</w:t>
      </w:r>
      <w:r w:rsidR="00A659D0" w:rsidRPr="00A23DEE">
        <w:rPr>
          <w:rFonts w:ascii="Times New Roman" w:eastAsia="標楷體" w:hAnsi="Times New Roman" w:cs="Times New Roman"/>
          <w:sz w:val="28"/>
          <w:szCs w:val="28"/>
        </w:rPr>
        <w:t>，</w:t>
      </w:r>
      <w:r w:rsidR="007B01B7" w:rsidRPr="00A23DEE">
        <w:rPr>
          <w:rFonts w:ascii="Times New Roman" w:eastAsia="標楷體" w:hAnsi="Times New Roman" w:cs="Times New Roman"/>
          <w:sz w:val="28"/>
          <w:szCs w:val="28"/>
        </w:rPr>
        <w:t>共計吸引</w:t>
      </w:r>
      <w:r w:rsidR="009D5BD8" w:rsidRPr="00A23DEE">
        <w:rPr>
          <w:rFonts w:ascii="Times New Roman" w:eastAsia="標楷體" w:hAnsi="Times New Roman" w:cs="Times New Roman"/>
          <w:sz w:val="28"/>
          <w:szCs w:val="28"/>
        </w:rPr>
        <w:t>超過</w:t>
      </w:r>
      <w:r w:rsidR="005F1045" w:rsidRPr="00A23DEE">
        <w:rPr>
          <w:rFonts w:ascii="Times New Roman" w:eastAsia="標楷體" w:hAnsi="Times New Roman" w:cs="Times New Roman"/>
          <w:sz w:val="28"/>
          <w:szCs w:val="28"/>
        </w:rPr>
        <w:t>10</w:t>
      </w:r>
      <w:r w:rsidR="007B01B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萬人次的參觀人潮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、創造逾</w:t>
      </w:r>
      <w:r w:rsidR="00957D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,000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場次的</w:t>
      </w:r>
      <w:r w:rsidRPr="00A23DEE">
        <w:rPr>
          <w:rFonts w:ascii="Times New Roman" w:eastAsia="標楷體" w:hAnsi="Times New Roman" w:cs="Times New Roman"/>
          <w:sz w:val="28"/>
          <w:szCs w:val="28"/>
        </w:rPr>
        <w:t>媒合洽談，</w:t>
      </w:r>
      <w:r w:rsidR="00C728B0" w:rsidRPr="00A23DEE">
        <w:rPr>
          <w:rFonts w:ascii="Times New Roman" w:eastAsia="標楷體" w:hAnsi="Times New Roman" w:cs="Times New Roman"/>
          <w:sz w:val="28"/>
          <w:szCs w:val="28"/>
        </w:rPr>
        <w:t>規模人數雙雙創</w:t>
      </w:r>
      <w:r w:rsidR="005F14BF" w:rsidRPr="00A23DEE">
        <w:rPr>
          <w:rFonts w:ascii="Times New Roman" w:eastAsia="標楷體" w:hAnsi="Times New Roman" w:cs="Times New Roman"/>
          <w:sz w:val="28"/>
          <w:szCs w:val="28"/>
        </w:rPr>
        <w:t>新高，</w:t>
      </w:r>
      <w:r w:rsidR="002804AB" w:rsidRPr="00A23DEE">
        <w:rPr>
          <w:rFonts w:ascii="Times New Roman" w:eastAsia="標楷體" w:hAnsi="Times New Roman" w:cs="Times New Roman"/>
          <w:sz w:val="28"/>
          <w:szCs w:val="28"/>
        </w:rPr>
        <w:t>預估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展後將</w:t>
      </w:r>
      <w:r w:rsidR="002804AB" w:rsidRPr="00A23DEE">
        <w:rPr>
          <w:rFonts w:ascii="Times New Roman" w:eastAsia="標楷體" w:hAnsi="Times New Roman" w:cs="Times New Roman"/>
          <w:sz w:val="28"/>
          <w:szCs w:val="28"/>
        </w:rPr>
        <w:t>創造</w:t>
      </w:r>
      <w:r w:rsidR="00C800DD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累計</w:t>
      </w:r>
      <w:r w:rsidR="002804AB" w:rsidRPr="00A23DEE">
        <w:rPr>
          <w:rFonts w:ascii="Times New Roman" w:eastAsia="標楷體" w:hAnsi="Times New Roman" w:cs="Times New Roman"/>
          <w:sz w:val="28"/>
          <w:szCs w:val="28"/>
        </w:rPr>
        <w:t>至少</w:t>
      </w:r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C800D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億</w:t>
      </w:r>
      <w:r w:rsidR="00EB5971">
        <w:rPr>
          <w:rFonts w:ascii="Times New Roman" w:eastAsia="標楷體" w:hAnsi="Times New Roman" w:cs="Times New Roman"/>
          <w:sz w:val="28"/>
          <w:szCs w:val="28"/>
        </w:rPr>
        <w:t>元的</w:t>
      </w:r>
      <w:r w:rsidR="00EB5971">
        <w:rPr>
          <w:rFonts w:ascii="Times New Roman" w:eastAsia="標楷體" w:hAnsi="Times New Roman" w:cs="Times New Roman" w:hint="eastAsia"/>
          <w:sz w:val="28"/>
          <w:szCs w:val="28"/>
        </w:rPr>
        <w:t>產學</w:t>
      </w:r>
      <w:r w:rsidR="00EB5971">
        <w:rPr>
          <w:rFonts w:ascii="Times New Roman" w:eastAsia="標楷體" w:hAnsi="Times New Roman" w:cs="Times New Roman"/>
          <w:sz w:val="28"/>
          <w:szCs w:val="28"/>
        </w:rPr>
        <w:t>媒合</w:t>
      </w:r>
      <w:r w:rsidR="00EB5971">
        <w:rPr>
          <w:rFonts w:ascii="Times New Roman" w:eastAsia="標楷體" w:hAnsi="Times New Roman" w:cs="Times New Roman" w:hint="eastAsia"/>
          <w:sz w:val="28"/>
          <w:szCs w:val="28"/>
        </w:rPr>
        <w:t>績效</w:t>
      </w:r>
      <w:r w:rsidR="002804AB" w:rsidRPr="00A23DEE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2EF956E" w14:textId="7B408A5B" w:rsidR="00D65917" w:rsidRPr="00A23DEE" w:rsidRDefault="00373C45" w:rsidP="006923F8">
      <w:pPr>
        <w:spacing w:beforeLines="50" w:before="211" w:afterLines="30" w:after="126"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23DEE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Pr="00A23DEE">
        <w:rPr>
          <w:rFonts w:ascii="Times New Roman" w:eastAsia="標楷體" w:hAnsi="Times New Roman" w:cs="Times New Roman"/>
          <w:b/>
          <w:sz w:val="28"/>
          <w:szCs w:val="28"/>
          <w:lang w:eastAsia="zh-HK"/>
        </w:rPr>
        <w:t>大主題區</w:t>
      </w:r>
      <w:r w:rsidR="007E2E64" w:rsidRPr="00A23DEE">
        <w:rPr>
          <w:rFonts w:ascii="Times New Roman" w:eastAsia="標楷體" w:hAnsi="Times New Roman" w:cs="Times New Roman"/>
          <w:b/>
          <w:sz w:val="28"/>
          <w:szCs w:val="28"/>
        </w:rPr>
        <w:t>看見臺灣驚人科</w:t>
      </w:r>
      <w:proofErr w:type="gramStart"/>
      <w:r w:rsidR="007E2E64" w:rsidRPr="00A23DEE">
        <w:rPr>
          <w:rFonts w:ascii="Times New Roman" w:eastAsia="標楷體" w:hAnsi="Times New Roman" w:cs="Times New Roman"/>
          <w:b/>
          <w:sz w:val="28"/>
          <w:szCs w:val="28"/>
        </w:rPr>
        <w:t>研</w:t>
      </w:r>
      <w:proofErr w:type="gramEnd"/>
      <w:r w:rsidR="00CB4436" w:rsidRPr="00A23DEE">
        <w:rPr>
          <w:rFonts w:ascii="Times New Roman" w:eastAsia="標楷體" w:hAnsi="Times New Roman" w:cs="Times New Roman"/>
          <w:b/>
          <w:sz w:val="28"/>
          <w:szCs w:val="28"/>
        </w:rPr>
        <w:t>實力</w:t>
      </w:r>
      <w:r w:rsidR="007E2E64" w:rsidRPr="00A23DE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957DC9" w:rsidRPr="00A23DEE">
        <w:rPr>
          <w:rFonts w:ascii="Times New Roman" w:eastAsia="標楷體" w:hAnsi="Times New Roman" w:cs="Times New Roman"/>
          <w:b/>
          <w:sz w:val="28"/>
          <w:szCs w:val="28"/>
        </w:rPr>
        <w:t>7</w:t>
      </w:r>
      <w:r w:rsidR="006E475B" w:rsidRPr="00A23DEE">
        <w:rPr>
          <w:rFonts w:ascii="Times New Roman" w:eastAsia="標楷體" w:hAnsi="Times New Roman" w:cs="Times New Roman"/>
          <w:b/>
          <w:sz w:val="28"/>
          <w:szCs w:val="28"/>
        </w:rPr>
        <w:t>,</w:t>
      </w:r>
      <w:proofErr w:type="gramStart"/>
      <w:r w:rsidR="006E475B" w:rsidRPr="00A23DEE">
        <w:rPr>
          <w:rFonts w:ascii="Times New Roman" w:eastAsia="標楷體" w:hAnsi="Times New Roman" w:cs="Times New Roman"/>
          <w:b/>
          <w:sz w:val="28"/>
          <w:szCs w:val="28"/>
        </w:rPr>
        <w:t>000</w:t>
      </w:r>
      <w:r w:rsidR="009A5CAB" w:rsidRPr="00A23DEE">
        <w:rPr>
          <w:rFonts w:ascii="Times New Roman" w:eastAsia="標楷體" w:hAnsi="Times New Roman" w:cs="Times New Roman"/>
          <w:b/>
          <w:sz w:val="28"/>
          <w:szCs w:val="28"/>
        </w:rPr>
        <w:t>場次媒</w:t>
      </w:r>
      <w:proofErr w:type="gramEnd"/>
      <w:r w:rsidR="009A5CAB" w:rsidRPr="00A23DEE">
        <w:rPr>
          <w:rFonts w:ascii="Times New Roman" w:eastAsia="標楷體" w:hAnsi="Times New Roman" w:cs="Times New Roman"/>
          <w:b/>
          <w:sz w:val="28"/>
          <w:szCs w:val="28"/>
        </w:rPr>
        <w:t>合商談</w:t>
      </w:r>
      <w:r w:rsidR="007E2E64" w:rsidRPr="00A23DEE">
        <w:rPr>
          <w:rFonts w:ascii="Times New Roman" w:eastAsia="標楷體" w:hAnsi="Times New Roman" w:cs="Times New Roman"/>
          <w:b/>
          <w:sz w:val="28"/>
          <w:szCs w:val="28"/>
        </w:rPr>
        <w:t>受國際矚目</w:t>
      </w:r>
    </w:p>
    <w:p w14:paraId="1D3CC457" w14:textId="5A049AF9" w:rsidR="00017AE9" w:rsidRPr="00A23DEE" w:rsidRDefault="00D65917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今年未來科技展成果豐</w:t>
      </w:r>
      <w:r w:rsidR="003D076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碩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，不僅在展示內容上吸引各產業</w:t>
      </w:r>
      <w:r w:rsidR="00221B8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界帶隊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參觀，更有</w:t>
      </w:r>
      <w:r w:rsidR="00B507E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英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國</w:t>
      </w:r>
      <w:r w:rsidR="00B507E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、法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國</w:t>
      </w:r>
      <w:r w:rsidR="00B507E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德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國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B507E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瑞士、以色列、</w:t>
      </w:r>
      <w:r w:rsidR="0053547B" w:rsidRPr="005354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俄羅斯</w:t>
      </w:r>
      <w:r w:rsidR="00B507E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、捷克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、印度、越南</w:t>
      </w:r>
      <w:r w:rsidR="00C800D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、巴西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盧森堡、比利時、新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加坡、</w:t>
      </w:r>
      <w:proofErr w:type="gramStart"/>
      <w:r w:rsidR="005A2A5F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史瓦帝尼</w:t>
      </w:r>
      <w:proofErr w:type="gramEnd"/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、芬蘭、澳洲</w:t>
      </w:r>
      <w:r w:rsidR="00C63BF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、菲律賓、日本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</w:t>
      </w:r>
      <w:r w:rsidR="00C63BF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多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人士</w:t>
      </w:r>
      <w:r w:rsidR="00E379B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率團</w:t>
      </w:r>
      <w:r w:rsidR="00C5357F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進場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參觀並聆聽團隊解說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819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勾勒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1819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年後</w:t>
      </w:r>
      <w:r w:rsidR="005233A6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引領風騷的技術新趨</w:t>
      </w:r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勢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384F8E9" w14:textId="6B1FB592" w:rsidR="009D5BD8" w:rsidRPr="00A23DEE" w:rsidRDefault="00A659D0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今年在未來科技展，首次設置「精準運動科學」專區</w:t>
      </w:r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更是此次吸睛熱門展區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C573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現場</w:t>
      </w:r>
      <w:r w:rsidR="00AE3A6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設有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棒球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6E475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桌球、羽球、</w:t>
      </w:r>
      <w:r w:rsidR="009C573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舉重</w:t>
      </w:r>
      <w:r w:rsidR="00B947F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、抬拳道</w:t>
      </w:r>
      <w:r w:rsidR="009C573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等運動實境，搭</w:t>
      </w:r>
      <w:bookmarkStart w:id="0" w:name="_GoBack"/>
      <w:bookmarkEnd w:id="0"/>
      <w:r w:rsidR="009C573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配</w:t>
      </w:r>
      <w:r w:rsidR="004F493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</w:t>
      </w:r>
      <w:r w:rsidR="00FE2BA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科研成果</w:t>
      </w:r>
      <w:r w:rsidR="0053547B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，</w:t>
      </w:r>
      <w:r w:rsidR="0091105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元智大學的棒球指壓感測與無線傳輸裝置及時序大數據分析系統、臺灣體育運動大學的運動訓練系統、臺北市立大學的新一代精準舉重訓練台</w:t>
      </w:r>
      <w:r w:rsidR="004F493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C1024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展現</w:t>
      </w:r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結合科技的精準運動實力</w:t>
      </w:r>
      <w:r w:rsidR="003638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「太空科技」</w:t>
      </w:r>
      <w:r w:rsidR="003638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專區的</w:t>
      </w:r>
      <w:r w:rsidR="00017AE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人氣</w:t>
      </w:r>
      <w:r w:rsidR="00B6637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也是</w:t>
      </w:r>
      <w:r w:rsidR="005554D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旺到</w:t>
      </w:r>
      <w:r w:rsidR="00557CB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最高點，</w:t>
      </w:r>
      <w:r w:rsidR="00FA113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中央大學</w:t>
      </w:r>
      <w:r w:rsidR="002A4E2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趙吉光副教授</w:t>
      </w:r>
      <w:r w:rsidR="00BF2F63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發表的「小型電離層探測儀」，</w:t>
      </w:r>
      <w:r w:rsidR="005C2A2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因為質量僅</w:t>
      </w:r>
      <w:r w:rsidR="005C2A2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400 </w:t>
      </w:r>
      <w:r w:rsidR="005C2A2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公克堪稱全球最輕巧</w:t>
      </w:r>
      <w:r w:rsidR="00F8214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347B7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儀器</w:t>
      </w:r>
      <w:r w:rsidR="00B6637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首</w:t>
      </w:r>
      <w:r w:rsidR="006E63C3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日一</w:t>
      </w:r>
      <w:r w:rsidR="00347B7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亮</w:t>
      </w:r>
      <w:r w:rsidR="003638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</w:t>
      </w:r>
      <w:r w:rsidR="006E63C3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6637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就</w:t>
      </w:r>
      <w:r w:rsidR="00F8214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獲得不少</w:t>
      </w:r>
      <w:r w:rsidR="00123B5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外國人士</w:t>
      </w:r>
      <w:r w:rsidR="00F8214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詢問；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半導體</w:t>
      </w:r>
      <w:r w:rsidR="00CE65B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射月區每天都有學研團隊進行技術發表，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高雄醫學大學發表的「以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為基礎的情緒辨識與生理訊號整合平台」，</w:t>
      </w:r>
      <w:r w:rsidR="006C3E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還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在現場設置「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心理師：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秒讀心平台」，只要在頭上戴上載具，就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能運用額葉及顳葉的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個腦波傳達到電腦</w:t>
      </w:r>
      <w:r w:rsidR="006C3E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辨識</w:t>
      </w:r>
      <w:r w:rsidR="006C3E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此刻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生氣、悲傷、快樂等情緒訊號，</w:t>
      </w:r>
      <w:r w:rsidR="00937E2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吸引</w:t>
      </w:r>
      <w:r w:rsidR="0095772B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不少排隊體驗人潮</w:t>
      </w:r>
      <w:r w:rsidR="009D5BD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CB7CDEA" w14:textId="0590E21A" w:rsidR="00957DC9" w:rsidRPr="00A23DEE" w:rsidRDefault="00957DC9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醫</w:t>
      </w:r>
      <w:proofErr w:type="gramEnd"/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材區的「智慧隱形眼鏡系統之開發：以乾眼症診斷為例」及「全台首創人體肺部器官晶片系統」則是現場洽談度最熱門的區域，團隊表示在展期中電信五哥都有來參觀並洽詢技術合作；在</w:t>
      </w:r>
      <w:r w:rsidR="006C3E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</w:t>
      </w:r>
      <w:r w:rsidR="00BA48D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慧農業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生技</w:t>
      </w:r>
      <w:r w:rsidR="00BA48D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區</w:t>
      </w:r>
      <w:r w:rsidR="00AA032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也</w:t>
      </w:r>
      <w:r w:rsidR="006E63C3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見到</w:t>
      </w:r>
      <w:r w:rsidR="00AA032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不少</w:t>
      </w:r>
      <w:r w:rsidR="00043C8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相關業者</w:t>
      </w:r>
      <w:r w:rsidR="004F467C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頻頻</w:t>
      </w:r>
      <w:r w:rsidR="00F314C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與學</w:t>
      </w:r>
      <w:proofErr w:type="gramStart"/>
      <w:r w:rsidR="00F314C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="00F314C8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4F467C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們</w:t>
      </w:r>
      <w:r w:rsidR="00AA0322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互動，</w:t>
      </w:r>
      <w:r w:rsidR="00043C8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像是</w:t>
      </w:r>
      <w:r w:rsidR="00D47C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交</w:t>
      </w:r>
      <w:r w:rsidR="00DA1D8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</w:t>
      </w:r>
      <w:r w:rsidR="00D47C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</w:t>
      </w:r>
      <w:r w:rsidR="00DA1D8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學發表的「</w:t>
      </w:r>
      <w:r w:rsidR="00D47C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網宇實體感測</w:t>
      </w:r>
      <w:r w:rsidR="00D47C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(CPS)3D</w:t>
      </w:r>
      <w:r w:rsidR="00D47C8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立體建模</w:t>
      </w:r>
      <w:r w:rsidR="00DA1D8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」，因為</w:t>
      </w:r>
      <w:r w:rsidR="00615B4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可用光譜分辨果實甜度與水分篩選</w:t>
      </w:r>
      <w:r w:rsidR="0071398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</w:t>
      </w:r>
      <w:r w:rsidR="00615B4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分級</w:t>
      </w:r>
      <w:r w:rsidR="001869A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，就</w:t>
      </w:r>
      <w:r w:rsidR="00DC1EBA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獲得</w:t>
      </w:r>
      <w:r w:rsidR="001869A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業者</w:t>
      </w:r>
      <w:r w:rsidR="006C3EC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積極</w:t>
      </w:r>
      <w:r w:rsidR="001869A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諮詢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「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全方位植物內</w:t>
      </w:r>
      <w:proofErr w:type="gramStart"/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生菌抗逆境</w:t>
      </w:r>
      <w:proofErr w:type="gramEnd"/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生長調節劑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」團隊表示，不僅國內業者有興趣，展中更有來至新加坡、菲律賓、</w:t>
      </w:r>
      <w:proofErr w:type="gramStart"/>
      <w:r w:rsidR="00C63BF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史瓦帝尼</w:t>
      </w:r>
      <w:proofErr w:type="gramEnd"/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、日本農會的相關業者都有高度興趣，未來將會有更進一步的合作洽談。</w:t>
      </w:r>
    </w:p>
    <w:p w14:paraId="50429217" w14:textId="03F26007" w:rsidR="00E90DA0" w:rsidRPr="00A23DEE" w:rsidRDefault="00185CFC" w:rsidP="006923F8">
      <w:pPr>
        <w:spacing w:beforeLines="50" w:before="211" w:afterLines="30" w:after="126" w:line="500" w:lineRule="exact"/>
        <w:ind w:firstLineChars="100" w:firstLine="280"/>
        <w:jc w:val="both"/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</w:pP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據統計，展期</w:t>
      </w:r>
      <w:r w:rsidR="003D0768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四</w:t>
      </w:r>
      <w:r w:rsidR="009D5BD8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天共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進行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超過</w:t>
      </w:r>
      <w:r w:rsidR="00957DC9" w:rsidRPr="00A23DEE">
        <w:rPr>
          <w:rFonts w:ascii="Times New Roman" w:eastAsia="SimSun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70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團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以上的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專業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團體導覽</w:t>
      </w:r>
      <w:r w:rsidR="00D5359C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，</w:t>
      </w:r>
      <w:r w:rsidR="00376093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上百件</w:t>
      </w:r>
      <w:r w:rsidR="00D5359C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學</w:t>
      </w:r>
      <w:r w:rsidR="00376093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研</w:t>
      </w:r>
      <w:r w:rsidR="000A7A29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技術在四天</w:t>
      </w:r>
      <w:r w:rsidR="00E379B7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透過</w:t>
      </w:r>
      <w:r w:rsidR="00D5359C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現場說明</w:t>
      </w:r>
      <w:r w:rsidR="000A7A29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，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其中</w:t>
      </w:r>
      <w:r w:rsidR="00957DC9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HK"/>
        </w:rPr>
        <w:t>和碩、宏碁、力晶積成電子、亞太、金可集團、群</w:t>
      </w:r>
      <w:r w:rsidR="00957DC9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創光電</w:t>
      </w:r>
      <w:r w:rsidR="005D381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等知名大廠都到場參觀</w:t>
      </w:r>
      <w:r w:rsidR="009D5BD8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，</w:t>
      </w:r>
      <w:r w:rsidR="003D0768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顯示</w:t>
      </w:r>
      <w:r w:rsidR="00F16E6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今年展出</w:t>
      </w:r>
      <w:r w:rsidR="00E90DA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內容有許多具有商化潛力</w:t>
      </w:r>
      <w:r w:rsidR="003D0768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的</w:t>
      </w:r>
      <w:r w:rsidR="00FD469C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作品</w:t>
      </w:r>
      <w:r w:rsidR="00F16E6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，</w:t>
      </w:r>
      <w:r w:rsidR="00DC1EBA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贏得</w:t>
      </w:r>
      <w:r w:rsidR="00F16E6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業界</w:t>
      </w:r>
      <w:r w:rsidR="005A2A5F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關注</w:t>
      </w:r>
      <w:r w:rsidR="000F2D02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。</w:t>
      </w:r>
    </w:p>
    <w:p w14:paraId="621C72A5" w14:textId="6B2303D5" w:rsidR="00D65917" w:rsidRPr="00A23DEE" w:rsidRDefault="0020375C" w:rsidP="006923F8">
      <w:pPr>
        <w:spacing w:beforeLines="50" w:before="211" w:afterLines="30" w:after="126"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論壇</w:t>
      </w:r>
      <w:r w:rsidR="00CB1DA1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2,700</w:t>
      </w:r>
      <w:r w:rsidR="00CB1DA1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人次參與</w:t>
      </w:r>
      <w:r w:rsidR="003E3C34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互動熱絡</w:t>
      </w:r>
      <w:r w:rsidR="00D65917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，</w:t>
      </w:r>
      <w:r w:rsidR="00CB1DA1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lang w:eastAsia="zh-HK"/>
        </w:rPr>
        <w:t>最佳</w:t>
      </w:r>
      <w:r w:rsidR="00D65917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人氣技術獎</w:t>
      </w:r>
      <w:r w:rsidR="004225D9" w:rsidRPr="00A23DE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壓軸</w:t>
      </w:r>
    </w:p>
    <w:p w14:paraId="4F68CEE4" w14:textId="1D1507A0" w:rsidR="001B4E31" w:rsidRPr="00A23DEE" w:rsidRDefault="005A2A5F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展覽期間邀請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美國、芬蘭、德國</w:t>
      </w:r>
      <w:r w:rsidR="00CB1DA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、日本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</w:t>
      </w:r>
      <w:r w:rsidR="00EB376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英國、澳洲、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台灣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重量級產業專家</w:t>
      </w:r>
      <w:r w:rsidR="00EB376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多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達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="005D38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位，</w:t>
      </w:r>
      <w:r w:rsidR="00EB3769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於展中進行不間斷的論壇活動，包含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proofErr w:type="spellStart"/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決勝關鍵時刻」、「細胞治療新顯學」、「量子加密」</w:t>
      </w:r>
      <w:r w:rsidR="00CB1DA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、「太空科技」、「台灣半導體的下一步」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等引爆技術革命的</w:t>
      </w:r>
      <w:r w:rsidR="0025360C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九場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趨勢論壇，</w:t>
      </w:r>
      <w:r w:rsidR="00CB1DA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因為都是最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前瞻</w:t>
      </w:r>
      <w:r w:rsidR="00CB1DA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的科技主題，每一場座無虛席，</w:t>
      </w:r>
      <w:r w:rsidR="00C800D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超過</w:t>
      </w:r>
      <w:r w:rsidR="00C800D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,</w:t>
      </w:r>
      <w:r w:rsidR="00CB1DA1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C800DD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00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人次參加</w:t>
      </w:r>
      <w:r w:rsidR="00D363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，</w:t>
      </w:r>
      <w:r w:rsidR="00E6752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無法親臨與會的觀眾</w:t>
      </w:r>
      <w:r w:rsidR="00DC6E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也</w:t>
      </w:r>
      <w:r w:rsidR="00D36310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透</w:t>
      </w: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過</w:t>
      </w:r>
      <w:r w:rsidR="00E6752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科技部粉絲團觀看直播</w:t>
      </w:r>
      <w:r w:rsidR="00DC6E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75B5732" w14:textId="272E5521" w:rsidR="00D65917" w:rsidRPr="00A23DEE" w:rsidRDefault="00E90DA0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頒獎</w:t>
      </w:r>
      <w:r w:rsidR="00D659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典禮最後</w:t>
      </w:r>
      <w:r w:rsidR="008740A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揭曉的</w:t>
      </w:r>
      <w:r w:rsidR="008740AE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｢最佳人氣</w:t>
      </w:r>
      <w:r w:rsidR="008740AE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技術</w:t>
      </w:r>
      <w:r w:rsidR="008740AE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獎｣</w:t>
      </w:r>
      <w:r w:rsidR="005D381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，</w:t>
      </w:r>
      <w:r w:rsidR="005D381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更</w:t>
      </w:r>
      <w:r w:rsidR="005D3810"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HK"/>
        </w:rPr>
        <w:t>是整場活動的最大</w:t>
      </w:r>
      <w:r w:rsidR="00D659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壓軸，</w:t>
      </w:r>
      <w:r w:rsidR="00650DD5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替為</w:t>
      </w:r>
      <w:r w:rsidR="008740A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期</w:t>
      </w:r>
      <w:r w:rsidR="005E6014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8740AE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天的展覽</w:t>
      </w:r>
      <w:r w:rsidR="00D65917" w:rsidRPr="00A23DE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畫下完美句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點。「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20</w:t>
      </w:r>
      <w:r w:rsidR="00346460" w:rsidRPr="00A23DEE">
        <w:rPr>
          <w:rFonts w:ascii="Times New Roman" w:eastAsia="標楷體" w:hAnsi="Times New Roman" w:cs="Times New Roman"/>
          <w:sz w:val="28"/>
          <w:szCs w:val="28"/>
        </w:rPr>
        <w:t>19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未來科技展」展出的</w:t>
      </w:r>
      <w:r w:rsidR="007F1754" w:rsidRPr="00A23DEE">
        <w:rPr>
          <w:rFonts w:ascii="Times New Roman" w:eastAsia="標楷體" w:hAnsi="Times New Roman" w:cs="Times New Roman"/>
          <w:sz w:val="28"/>
          <w:szCs w:val="28"/>
        </w:rPr>
        <w:t>前瞻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創</w:t>
      </w:r>
      <w:r w:rsidR="00346460" w:rsidRPr="00A23DEE">
        <w:rPr>
          <w:rFonts w:ascii="Times New Roman" w:eastAsia="標楷體" w:hAnsi="Times New Roman" w:cs="Times New Roman"/>
          <w:sz w:val="28"/>
          <w:szCs w:val="28"/>
        </w:rPr>
        <w:t>新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技術，</w:t>
      </w:r>
      <w:r w:rsidR="005D38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皆是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透過各領域專家審核、多次會議討論嚴選出「未來科技突破獎」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8</w:t>
      </w:r>
      <w:r w:rsidR="00346460" w:rsidRPr="00A23DEE">
        <w:rPr>
          <w:rFonts w:ascii="Times New Roman" w:eastAsia="標楷體" w:hAnsi="Times New Roman" w:cs="Times New Roman"/>
          <w:sz w:val="28"/>
          <w:szCs w:val="28"/>
        </w:rPr>
        <w:t>8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個得獎團隊</w:t>
      </w:r>
      <w:r w:rsidR="00346460" w:rsidRPr="00A23DEE">
        <w:rPr>
          <w:rFonts w:ascii="Times New Roman" w:eastAsia="標楷體" w:hAnsi="Times New Roman" w:cs="Times New Roman"/>
          <w:sz w:val="28"/>
          <w:szCs w:val="28"/>
        </w:rPr>
        <w:t>；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主辦單位也透過</w:t>
      </w:r>
      <w:r w:rsidR="005D38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智慧人流探</w:t>
      </w:r>
      <w:proofErr w:type="gramStart"/>
      <w:r w:rsidR="005D38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勘</w:t>
      </w:r>
      <w:proofErr w:type="gramEnd"/>
      <w:r w:rsidR="005D38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技術、媒合及票選機制，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選出</w:t>
      </w:r>
      <w:r w:rsidR="008740AE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｢最佳人氣</w:t>
      </w:r>
      <w:r w:rsidR="008740AE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/>
        </w:rPr>
        <w:t>技術</w:t>
      </w:r>
      <w:r w:rsidR="008740AE" w:rsidRPr="00A23DEE">
        <w:rPr>
          <w:rFonts w:ascii="Times New Roman" w:eastAsia="標楷體" w:hAnsi="Times New Roman" w:cs="Times New Roman"/>
          <w:color w:val="000000"/>
          <w:kern w:val="0"/>
          <w:sz w:val="28"/>
          <w:u w:color="000000"/>
          <w:bdr w:val="nil"/>
          <w:lang w:val="zh-CN" w:eastAsia="zh-CN"/>
        </w:rPr>
        <w:t>獎｣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等</w:t>
      </w:r>
      <w:r w:rsidR="005D3810" w:rsidRPr="00A23DEE">
        <w:rPr>
          <w:rFonts w:ascii="Times New Roman" w:eastAsia="標楷體" w:hAnsi="Times New Roman" w:cs="Times New Roman"/>
          <w:sz w:val="28"/>
          <w:szCs w:val="28"/>
        </w:rPr>
        <w:t>10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個得獎團隊，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獎項由科技部陳良基部長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頒發，肯定及鼓勵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優秀技術團隊在本次展</w:t>
      </w:r>
      <w:r w:rsidR="008740AE" w:rsidRPr="00A23DEE">
        <w:rPr>
          <w:rFonts w:ascii="Times New Roman" w:eastAsia="標楷體" w:hAnsi="Times New Roman" w:cs="Times New Roman"/>
          <w:sz w:val="28"/>
          <w:szCs w:val="28"/>
        </w:rPr>
        <w:t>覽</w:t>
      </w:r>
      <w:r w:rsidR="00D65917" w:rsidRPr="00A23DEE">
        <w:rPr>
          <w:rFonts w:ascii="Times New Roman" w:eastAsia="標楷體" w:hAnsi="Times New Roman" w:cs="Times New Roman"/>
          <w:sz w:val="28"/>
          <w:szCs w:val="28"/>
        </w:rPr>
        <w:t>的傑出表現。</w:t>
      </w:r>
      <w:r w:rsidR="00E67525" w:rsidRPr="00A23DEE">
        <w:rPr>
          <w:rFonts w:ascii="Times New Roman" w:eastAsia="標楷體" w:hAnsi="Times New Roman" w:cs="Times New Roman"/>
          <w:sz w:val="28"/>
          <w:szCs w:val="28"/>
        </w:rPr>
        <w:t>（獎項得獎單位見</w:t>
      </w:r>
      <w:r w:rsidR="0039115C" w:rsidRPr="00A23DEE">
        <w:rPr>
          <w:rFonts w:ascii="Times New Roman" w:eastAsia="標楷體" w:hAnsi="Times New Roman" w:cs="Times New Roman"/>
          <w:sz w:val="28"/>
          <w:szCs w:val="28"/>
        </w:rPr>
        <w:t>附</w:t>
      </w:r>
      <w:r w:rsidR="00E67525" w:rsidRPr="00A23DEE">
        <w:rPr>
          <w:rFonts w:ascii="Times New Roman" w:eastAsia="標楷體" w:hAnsi="Times New Roman" w:cs="Times New Roman"/>
          <w:sz w:val="28"/>
          <w:szCs w:val="28"/>
        </w:rPr>
        <w:t>表）</w:t>
      </w:r>
    </w:p>
    <w:p w14:paraId="674FBCE0" w14:textId="77777777" w:rsidR="00D36310" w:rsidRPr="00A23DEE" w:rsidRDefault="00D36310" w:rsidP="006923F8">
      <w:pPr>
        <w:spacing w:beforeLines="50" w:before="211" w:afterLines="30" w:after="126"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23DEE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期</w:t>
      </w:r>
      <w:proofErr w:type="gramStart"/>
      <w:r w:rsidRPr="00A23DEE">
        <w:rPr>
          <w:rFonts w:ascii="Times New Roman" w:eastAsia="標楷體" w:hAnsi="Times New Roman" w:cs="Times New Roman"/>
          <w:b/>
          <w:sz w:val="28"/>
          <w:szCs w:val="28"/>
        </w:rPr>
        <w:t>勉</w:t>
      </w:r>
      <w:proofErr w:type="gramEnd"/>
      <w:r w:rsidRPr="00A23DEE">
        <w:rPr>
          <w:rFonts w:ascii="Times New Roman" w:eastAsia="標楷體" w:hAnsi="Times New Roman" w:cs="Times New Roman"/>
          <w:b/>
          <w:sz w:val="28"/>
          <w:szCs w:val="28"/>
        </w:rPr>
        <w:t>學子再接</w:t>
      </w:r>
      <w:proofErr w:type="gramStart"/>
      <w:r w:rsidRPr="00A23DEE">
        <w:rPr>
          <w:rFonts w:ascii="Times New Roman" w:eastAsia="標楷體" w:hAnsi="Times New Roman" w:cs="Times New Roman"/>
          <w:b/>
          <w:sz w:val="28"/>
          <w:szCs w:val="28"/>
        </w:rPr>
        <w:t>再力再突破</w:t>
      </w:r>
      <w:proofErr w:type="gramEnd"/>
      <w:r w:rsidRPr="00A23DEE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Pr="00A23DEE">
        <w:rPr>
          <w:rFonts w:ascii="Times New Roman" w:eastAsia="標楷體" w:hAnsi="Times New Roman" w:cs="Times New Roman"/>
          <w:b/>
          <w:sz w:val="28"/>
          <w:szCs w:val="28"/>
        </w:rPr>
        <w:t>科技部承諾繼續搭橋共創三贏</w:t>
      </w:r>
    </w:p>
    <w:p w14:paraId="406E1157" w14:textId="599C1670" w:rsidR="00760890" w:rsidRPr="00A23DEE" w:rsidRDefault="00D36310" w:rsidP="006923F8">
      <w:pPr>
        <w:spacing w:beforeLines="50" w:before="211" w:afterLines="30" w:after="126" w:line="500" w:lineRule="exac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3DEE">
        <w:rPr>
          <w:rFonts w:ascii="Times New Roman" w:eastAsia="標楷體" w:hAnsi="Times New Roman" w:cs="Times New Roman"/>
          <w:sz w:val="28"/>
          <w:szCs w:val="28"/>
        </w:rPr>
        <w:t>看到未來科技展一年比一年獲得熱烈的迴響，</w:t>
      </w:r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規模也愈辦愈大，頒獎典禮中</w:t>
      </w:r>
      <w:r w:rsidR="005A2A5F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特別邀請拿下維也納舒伯特國際合唱大賽最高獎項以及唯一</w:t>
      </w:r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特別獎</w:t>
      </w:r>
      <w:proofErr w:type="gramStart"/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—</w:t>
      </w:r>
      <w:proofErr w:type="gramEnd"/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新竹尖石鄉嘉興國小原住民合唱團表演，用天籟歌聲</w:t>
      </w:r>
      <w:r w:rsidR="005A2A5F" w:rsidRPr="00A23DEE">
        <w:rPr>
          <w:rFonts w:ascii="Times New Roman" w:eastAsia="標楷體" w:hAnsi="Times New Roman" w:cs="Times New Roman"/>
          <w:sz w:val="28"/>
          <w:szCs w:val="28"/>
        </w:rPr>
        <w:t>為科技</w:t>
      </w:r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帶來溫暖</w:t>
      </w:r>
      <w:r w:rsidR="005A2A5F" w:rsidRPr="00A23DEE">
        <w:rPr>
          <w:rFonts w:ascii="Times New Roman" w:eastAsia="標楷體" w:hAnsi="Times New Roman" w:cs="Times New Roman"/>
          <w:sz w:val="28"/>
          <w:szCs w:val="28"/>
        </w:rPr>
        <w:t>及力量</w:t>
      </w:r>
      <w:r w:rsidR="00CB7910" w:rsidRPr="00A23DEE">
        <w:rPr>
          <w:rFonts w:ascii="Times New Roman" w:eastAsia="標楷體" w:hAnsi="Times New Roman" w:cs="Times New Roman"/>
          <w:sz w:val="28"/>
          <w:szCs w:val="28"/>
          <w:lang w:eastAsia="zh-HK"/>
        </w:rPr>
        <w:t>，</w:t>
      </w:r>
      <w:r w:rsidRPr="00A23DEE">
        <w:rPr>
          <w:rFonts w:ascii="Times New Roman" w:eastAsia="標楷體" w:hAnsi="Times New Roman" w:cs="Times New Roman"/>
          <w:sz w:val="28"/>
          <w:szCs w:val="28"/>
        </w:rPr>
        <w:t>陳</w:t>
      </w:r>
      <w:r w:rsidR="005A2A5F" w:rsidRPr="00A23DEE">
        <w:rPr>
          <w:rFonts w:ascii="Times New Roman" w:eastAsia="標楷體" w:hAnsi="Times New Roman" w:cs="Times New Roman"/>
          <w:sz w:val="28"/>
          <w:szCs w:val="28"/>
        </w:rPr>
        <w:t>部長</w:t>
      </w:r>
      <w:r w:rsidRPr="00A23DEE">
        <w:rPr>
          <w:rFonts w:ascii="Times New Roman" w:eastAsia="標楷體" w:hAnsi="Times New Roman" w:cs="Times New Roman"/>
          <w:sz w:val="28"/>
          <w:szCs w:val="28"/>
        </w:rPr>
        <w:t>相信這樣的平台不僅可將前瞻技術推</w:t>
      </w:r>
      <w:r w:rsidR="00F36AB2" w:rsidRPr="00A23DEE">
        <w:rPr>
          <w:rFonts w:ascii="Times New Roman" w:eastAsia="標楷體" w:hAnsi="Times New Roman" w:cs="Times New Roman"/>
          <w:sz w:val="28"/>
          <w:szCs w:val="28"/>
        </w:rPr>
        <w:t>廣</w:t>
      </w:r>
      <w:r w:rsidRPr="00A23DEE">
        <w:rPr>
          <w:rFonts w:ascii="Times New Roman" w:eastAsia="標楷體" w:hAnsi="Times New Roman" w:cs="Times New Roman"/>
          <w:sz w:val="28"/>
          <w:szCs w:val="28"/>
        </w:rPr>
        <w:t>出去、實際落地應用獲得即時回饋，也能將研究成果提早銜接產業需求，一起與業者尋求高附加價值的藍海市場；而</w:t>
      </w:r>
      <w:proofErr w:type="gramStart"/>
      <w:r w:rsidRPr="00A23DEE">
        <w:rPr>
          <w:rFonts w:ascii="Times New Roman" w:eastAsia="標楷體" w:hAnsi="Times New Roman" w:cs="Times New Roman"/>
          <w:sz w:val="28"/>
          <w:szCs w:val="28"/>
        </w:rPr>
        <w:t>科技部的責任</w:t>
      </w:r>
      <w:proofErr w:type="gramEnd"/>
      <w:r w:rsidRPr="00A23DEE">
        <w:rPr>
          <w:rFonts w:ascii="Times New Roman" w:eastAsia="標楷體" w:hAnsi="Times New Roman" w:cs="Times New Roman"/>
          <w:sz w:val="28"/>
          <w:szCs w:val="28"/>
        </w:rPr>
        <w:t>與角色不僅在協助科技業與國際市場接軌，同時也要把這些重要的技術進展讓大家知道，三年下來，未來</w:t>
      </w:r>
      <w:proofErr w:type="gramStart"/>
      <w:r w:rsidRPr="00A23DEE">
        <w:rPr>
          <w:rFonts w:ascii="Times New Roman" w:eastAsia="標楷體" w:hAnsi="Times New Roman" w:cs="Times New Roman"/>
          <w:sz w:val="28"/>
          <w:szCs w:val="28"/>
        </w:rPr>
        <w:t>科技展獲選</w:t>
      </w:r>
      <w:proofErr w:type="gramEnd"/>
      <w:r w:rsidRPr="00A23DEE">
        <w:rPr>
          <w:rFonts w:ascii="Times New Roman" w:eastAsia="標楷體" w:hAnsi="Times New Roman" w:cs="Times New Roman"/>
          <w:sz w:val="28"/>
          <w:szCs w:val="28"/>
        </w:rPr>
        <w:t>的技術都擁有破壞式創新的潛力，相信都有機會成為扭轉臺灣未來</w:t>
      </w:r>
      <w:r w:rsidRPr="00A23DEE">
        <w:rPr>
          <w:rFonts w:ascii="Times New Roman" w:eastAsia="標楷體" w:hAnsi="Times New Roman" w:cs="Times New Roman"/>
          <w:sz w:val="28"/>
          <w:szCs w:val="28"/>
        </w:rPr>
        <w:t xml:space="preserve">10 </w:t>
      </w:r>
      <w:r w:rsidRPr="00A23DEE">
        <w:rPr>
          <w:rFonts w:ascii="Times New Roman" w:eastAsia="標楷體" w:hAnsi="Times New Roman" w:cs="Times New Roman"/>
          <w:sz w:val="28"/>
          <w:szCs w:val="28"/>
        </w:rPr>
        <w:t>年的決勝武器。</w:t>
      </w:r>
    </w:p>
    <w:p w14:paraId="5E9D1B6F" w14:textId="65DD16BD" w:rsidR="00760890" w:rsidRPr="00A23DEE" w:rsidRDefault="00760890" w:rsidP="00760890">
      <w:pPr>
        <w:spacing w:beforeLines="50" w:before="211" w:afterLines="30" w:after="126"/>
        <w:ind w:firstLine="480"/>
        <w:rPr>
          <w:rFonts w:ascii="Times New Roman" w:eastAsia="標楷體" w:hAnsi="Times New Roman" w:cs="Times New Roman"/>
          <w:sz w:val="28"/>
          <w:szCs w:val="28"/>
        </w:rPr>
      </w:pPr>
    </w:p>
    <w:p w14:paraId="079F8554" w14:textId="7BCF2106" w:rsidR="00895E51" w:rsidRPr="00A23DEE" w:rsidRDefault="00895E51" w:rsidP="00760890">
      <w:pPr>
        <w:spacing w:beforeLines="50" w:before="211" w:afterLines="30" w:after="126"/>
        <w:ind w:firstLine="480"/>
        <w:rPr>
          <w:rFonts w:ascii="Times New Roman" w:eastAsia="標楷體" w:hAnsi="Times New Roman" w:cs="Times New Roman"/>
          <w:sz w:val="28"/>
          <w:szCs w:val="28"/>
        </w:rPr>
      </w:pPr>
    </w:p>
    <w:p w14:paraId="5E90B7A2" w14:textId="77777777" w:rsidR="00760890" w:rsidRPr="00A23DEE" w:rsidRDefault="00760890" w:rsidP="00760890">
      <w:pPr>
        <w:spacing w:beforeLines="50" w:before="211" w:afterLines="30" w:after="126"/>
        <w:ind w:firstLine="480"/>
        <w:rPr>
          <w:rFonts w:ascii="Times New Roman" w:eastAsia="標楷體" w:hAnsi="Times New Roman" w:cs="Times New Roman"/>
          <w:sz w:val="28"/>
          <w:szCs w:val="28"/>
        </w:rPr>
      </w:pPr>
    </w:p>
    <w:p w14:paraId="70E1AE0C" w14:textId="1CDEE74A" w:rsidR="00760890" w:rsidRPr="00A23DEE" w:rsidRDefault="0076089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A23DE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3262F9C" w14:textId="4478ECC1" w:rsidR="00760890" w:rsidRPr="00A23DEE" w:rsidRDefault="00760890" w:rsidP="00760890">
      <w:pPr>
        <w:spacing w:beforeLines="50" w:before="211" w:afterLines="30" w:after="126" w:line="500" w:lineRule="exact"/>
        <w:ind w:firstLine="480"/>
        <w:rPr>
          <w:rFonts w:ascii="Times New Roman" w:eastAsia="標楷體" w:hAnsi="Times New Roman" w:cs="Times New Roman"/>
          <w:sz w:val="28"/>
          <w:szCs w:val="28"/>
        </w:rPr>
      </w:pPr>
      <w:r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lastRenderedPageBreak/>
        <w:t>附件、</w:t>
      </w:r>
      <w:r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最佳人氣</w:t>
      </w:r>
      <w:r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/>
        </w:rPr>
        <w:t>技術</w:t>
      </w:r>
      <w:r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CN"/>
        </w:rPr>
        <w:t>獎</w:t>
      </w:r>
      <w:r w:rsidRPr="00A23DEE">
        <w:rPr>
          <w:rFonts w:ascii="Times New Roman" w:eastAsia="標楷體" w:hAnsi="Times New Roman" w:cs="Times New Roman"/>
          <w:color w:val="000000" w:themeColor="text1"/>
          <w:kern w:val="0"/>
          <w:sz w:val="28"/>
          <w:u w:color="000000"/>
          <w:bdr w:val="nil"/>
          <w:lang w:val="zh-CN" w:eastAsia="zh-HK"/>
        </w:rPr>
        <w:t>得獎名單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167"/>
        <w:gridCol w:w="5338"/>
      </w:tblGrid>
      <w:tr w:rsidR="00760890" w:rsidRPr="00A23DEE" w14:paraId="0B6452FF" w14:textId="77777777" w:rsidTr="0035187E">
        <w:tc>
          <w:tcPr>
            <w:tcW w:w="850" w:type="dxa"/>
            <w:shd w:val="clear" w:color="auto" w:fill="BFBFBF"/>
            <w:vAlign w:val="center"/>
          </w:tcPr>
          <w:p w14:paraId="3AFD287F" w14:textId="77777777" w:rsidR="00760890" w:rsidRPr="00A23DEE" w:rsidRDefault="00760890" w:rsidP="0035187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順序</w:t>
            </w:r>
          </w:p>
        </w:tc>
        <w:tc>
          <w:tcPr>
            <w:tcW w:w="3167" w:type="dxa"/>
            <w:shd w:val="clear" w:color="auto" w:fill="BFBFBF"/>
          </w:tcPr>
          <w:p w14:paraId="1D076C27" w14:textId="77777777" w:rsidR="00760890" w:rsidRPr="00A23DEE" w:rsidRDefault="00760890" w:rsidP="0035187E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得獎單位</w:t>
            </w:r>
          </w:p>
        </w:tc>
        <w:tc>
          <w:tcPr>
            <w:tcW w:w="5338" w:type="dxa"/>
            <w:shd w:val="clear" w:color="auto" w:fill="BFBFBF"/>
          </w:tcPr>
          <w:p w14:paraId="40CCC9BE" w14:textId="77777777" w:rsidR="00760890" w:rsidRPr="00A23DEE" w:rsidRDefault="00760890" w:rsidP="0035187E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得獎技術</w:t>
            </w:r>
          </w:p>
        </w:tc>
      </w:tr>
      <w:tr w:rsidR="00760890" w:rsidRPr="00A23DEE" w14:paraId="3FE34624" w14:textId="77777777" w:rsidTr="0035187E">
        <w:tc>
          <w:tcPr>
            <w:tcW w:w="850" w:type="dxa"/>
            <w:shd w:val="clear" w:color="auto" w:fill="auto"/>
            <w:vAlign w:val="center"/>
          </w:tcPr>
          <w:p w14:paraId="22D0B35E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3B7DCF80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高雄醫學大學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     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國立中正大學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     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國立交通大學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648E3DBC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以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AI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為基礎的情緒辨識與生理訊號整合平台應用在心血管疾病</w:t>
            </w:r>
          </w:p>
        </w:tc>
      </w:tr>
      <w:tr w:rsidR="00760890" w:rsidRPr="00A23DEE" w14:paraId="6187258D" w14:textId="77777777" w:rsidTr="0035187E">
        <w:tc>
          <w:tcPr>
            <w:tcW w:w="850" w:type="dxa"/>
            <w:shd w:val="clear" w:color="auto" w:fill="auto"/>
            <w:vAlign w:val="center"/>
          </w:tcPr>
          <w:p w14:paraId="0D069BB0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18F62CA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北醫學大學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04CDAD89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遠距人工智慧</w:t>
            </w: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重症照護</w:t>
            </w:r>
            <w:proofErr w:type="gramEnd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平台</w:t>
            </w:r>
          </w:p>
        </w:tc>
      </w:tr>
      <w:tr w:rsidR="00760890" w:rsidRPr="00A23DEE" w14:paraId="23438572" w14:textId="77777777" w:rsidTr="0035187E">
        <w:tc>
          <w:tcPr>
            <w:tcW w:w="850" w:type="dxa"/>
            <w:shd w:val="clear" w:color="auto" w:fill="auto"/>
            <w:vAlign w:val="center"/>
          </w:tcPr>
          <w:p w14:paraId="18B888B0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7A608214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國立陽明大學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636B37AB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應用結構性腦影像之精神疾病輔助診斷平台</w:t>
            </w:r>
          </w:p>
        </w:tc>
      </w:tr>
      <w:tr w:rsidR="00760890" w:rsidRPr="00A23DEE" w14:paraId="6A71BA95" w14:textId="77777777" w:rsidTr="0035187E">
        <w:tc>
          <w:tcPr>
            <w:tcW w:w="850" w:type="dxa"/>
            <w:shd w:val="clear" w:color="auto" w:fill="auto"/>
            <w:vAlign w:val="center"/>
          </w:tcPr>
          <w:p w14:paraId="70633696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931FFF8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國立中興大學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7E35A116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無人機</w:t>
            </w: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之農損即時</w:t>
            </w:r>
            <w:proofErr w:type="gramEnd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辨識技術</w:t>
            </w:r>
          </w:p>
        </w:tc>
      </w:tr>
      <w:tr w:rsidR="00760890" w:rsidRPr="00A23DEE" w14:paraId="31E8A191" w14:textId="77777777" w:rsidTr="0035187E">
        <w:tc>
          <w:tcPr>
            <w:tcW w:w="850" w:type="dxa"/>
            <w:shd w:val="clear" w:color="auto" w:fill="auto"/>
            <w:vAlign w:val="center"/>
          </w:tcPr>
          <w:p w14:paraId="280FCE0E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160C675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國家太空中心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78AA2209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超高速輕量化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X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頻段通訊系統</w:t>
            </w:r>
          </w:p>
        </w:tc>
      </w:tr>
      <w:tr w:rsidR="00760890" w:rsidRPr="00A23DEE" w14:paraId="4EE3B185" w14:textId="77777777" w:rsidTr="0035187E">
        <w:tc>
          <w:tcPr>
            <w:tcW w:w="850" w:type="dxa"/>
            <w:shd w:val="clear" w:color="auto" w:fill="auto"/>
            <w:vAlign w:val="center"/>
          </w:tcPr>
          <w:p w14:paraId="448B0514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44E9C18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國立清華大學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76C717A9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因應超越摩爾時代之智慧終端微機電環境感測器集成</w:t>
            </w:r>
          </w:p>
        </w:tc>
      </w:tr>
      <w:tr w:rsidR="00760890" w:rsidRPr="00A23DEE" w14:paraId="1D963813" w14:textId="77777777" w:rsidTr="0035187E">
        <w:tc>
          <w:tcPr>
            <w:tcW w:w="850" w:type="dxa"/>
            <w:shd w:val="clear" w:color="auto" w:fill="auto"/>
            <w:vAlign w:val="center"/>
          </w:tcPr>
          <w:p w14:paraId="101E1037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6C60B9BC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國家災害防救科技中心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坡地與</w:t>
            </w: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洪旱組</w:t>
            </w:r>
            <w:proofErr w:type="gramEnd"/>
          </w:p>
        </w:tc>
        <w:tc>
          <w:tcPr>
            <w:tcW w:w="5338" w:type="dxa"/>
            <w:shd w:val="clear" w:color="auto" w:fill="auto"/>
            <w:vAlign w:val="center"/>
          </w:tcPr>
          <w:p w14:paraId="55C2647F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山區危險</w:t>
            </w: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水域閃洪預警</w:t>
            </w:r>
            <w:proofErr w:type="gramEnd"/>
          </w:p>
        </w:tc>
      </w:tr>
      <w:tr w:rsidR="00760890" w:rsidRPr="00A23DEE" w14:paraId="1D858422" w14:textId="77777777" w:rsidTr="0035187E">
        <w:tc>
          <w:tcPr>
            <w:tcW w:w="850" w:type="dxa"/>
            <w:shd w:val="clear" w:color="auto" w:fill="auto"/>
            <w:vAlign w:val="center"/>
          </w:tcPr>
          <w:p w14:paraId="26F205DF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DD8151A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行政院農業委員會農業試驗所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55AE5F29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以影像辨識技術</w:t>
            </w:r>
            <w:proofErr w:type="gramStart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結合多源影像</w:t>
            </w:r>
            <w:proofErr w:type="gramEnd"/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資訊進行果樹產業監測技術開發</w:t>
            </w:r>
          </w:p>
        </w:tc>
      </w:tr>
      <w:tr w:rsidR="00760890" w:rsidRPr="00A23DEE" w14:paraId="7B20C8FD" w14:textId="77777777" w:rsidTr="0035187E">
        <w:tc>
          <w:tcPr>
            <w:tcW w:w="850" w:type="dxa"/>
            <w:shd w:val="clear" w:color="auto" w:fill="auto"/>
            <w:vAlign w:val="center"/>
          </w:tcPr>
          <w:p w14:paraId="262AD6D5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548071FC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國立交通大學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5EA1AAC2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開啟個人化醫療時代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-</w:t>
            </w: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全台首創人體肺部器官晶片系統</w:t>
            </w:r>
          </w:p>
        </w:tc>
      </w:tr>
      <w:tr w:rsidR="00760890" w:rsidRPr="00A23DEE" w14:paraId="0E70B531" w14:textId="77777777" w:rsidTr="0035187E">
        <w:tc>
          <w:tcPr>
            <w:tcW w:w="850" w:type="dxa"/>
            <w:shd w:val="clear" w:color="auto" w:fill="auto"/>
            <w:vAlign w:val="center"/>
          </w:tcPr>
          <w:p w14:paraId="33CB7D0F" w14:textId="77777777" w:rsidR="00760890" w:rsidRPr="00A23DEE" w:rsidRDefault="00760890" w:rsidP="0035187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3DE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2089788D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國立交通大學</w:t>
            </w:r>
          </w:p>
        </w:tc>
        <w:tc>
          <w:tcPr>
            <w:tcW w:w="5338" w:type="dxa"/>
            <w:shd w:val="clear" w:color="auto" w:fill="auto"/>
            <w:vAlign w:val="center"/>
          </w:tcPr>
          <w:p w14:paraId="54E2735E" w14:textId="77777777" w:rsidR="00760890" w:rsidRPr="00A23DEE" w:rsidRDefault="00760890" w:rsidP="0035187E">
            <w:pP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23DEE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智慧隱形眼鏡系統之開發：以乾眼症診斷為例</w:t>
            </w:r>
          </w:p>
        </w:tc>
      </w:tr>
    </w:tbl>
    <w:p w14:paraId="2E5BCF23" w14:textId="77777777" w:rsidR="00760890" w:rsidRPr="00A23DEE" w:rsidRDefault="00760890" w:rsidP="00760890">
      <w:pPr>
        <w:spacing w:beforeLines="50" w:before="211" w:afterLines="30" w:after="126"/>
        <w:ind w:firstLine="480"/>
        <w:rPr>
          <w:rFonts w:ascii="Times New Roman" w:eastAsia="標楷體" w:hAnsi="Times New Roman" w:cs="Times New Roman"/>
          <w:sz w:val="28"/>
          <w:szCs w:val="28"/>
        </w:rPr>
      </w:pPr>
    </w:p>
    <w:sectPr w:rsidR="00760890" w:rsidRPr="00A23DEE" w:rsidSect="003B75FC">
      <w:headerReference w:type="default" r:id="rId8"/>
      <w:footerReference w:type="default" r:id="rId9"/>
      <w:pgSz w:w="11900" w:h="16840"/>
      <w:pgMar w:top="1077" w:right="1134" w:bottom="1077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9E307" w14:textId="77777777" w:rsidR="001D03CD" w:rsidRDefault="001D03CD" w:rsidP="00D27E74">
      <w:r>
        <w:separator/>
      </w:r>
    </w:p>
  </w:endnote>
  <w:endnote w:type="continuationSeparator" w:id="0">
    <w:p w14:paraId="231275E6" w14:textId="77777777" w:rsidR="001D03CD" w:rsidRDefault="001D03CD" w:rsidP="00D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81334"/>
      <w:docPartObj>
        <w:docPartGallery w:val="Page Numbers (Bottom of Page)"/>
        <w:docPartUnique/>
      </w:docPartObj>
    </w:sdtPr>
    <w:sdtEndPr/>
    <w:sdtContent>
      <w:p w14:paraId="60C6ACB5" w14:textId="67D3F4A5" w:rsidR="00FF08B9" w:rsidRDefault="00FF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7B" w:rsidRPr="0053547B">
          <w:rPr>
            <w:noProof/>
            <w:lang w:val="zh-TW"/>
          </w:rPr>
          <w:t>1</w:t>
        </w:r>
        <w:r>
          <w:fldChar w:fldCharType="end"/>
        </w:r>
      </w:p>
    </w:sdtContent>
  </w:sdt>
  <w:p w14:paraId="35EE895B" w14:textId="77777777" w:rsidR="00FF08B9" w:rsidRDefault="00FF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6CAA2" w14:textId="77777777" w:rsidR="001D03CD" w:rsidRDefault="001D03CD" w:rsidP="00D27E74">
      <w:r>
        <w:separator/>
      </w:r>
    </w:p>
  </w:footnote>
  <w:footnote w:type="continuationSeparator" w:id="0">
    <w:p w14:paraId="713D1F12" w14:textId="77777777" w:rsidR="001D03CD" w:rsidRDefault="001D03CD" w:rsidP="00D27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D2BA" w14:textId="24BEF238" w:rsidR="001D27D9" w:rsidRPr="00680B3E" w:rsidRDefault="001D27D9" w:rsidP="00FA7709">
    <w:pPr>
      <w:pStyle w:val="a4"/>
      <w:spacing w:afterLines="50" w:after="120"/>
      <w:jc w:val="right"/>
      <w:rPr>
        <w:rFonts w:ascii="標楷體" w:eastAsia="標楷體" w:hAnsi="標楷體"/>
        <w:sz w:val="24"/>
        <w:szCs w:val="24"/>
      </w:rPr>
    </w:pPr>
    <w:r w:rsidRPr="00680B3E">
      <w:rPr>
        <w:rFonts w:ascii="標楷體" w:eastAsia="標楷體" w:hAnsi="標楷體" w:hint="eastAsia"/>
        <w:sz w:val="24"/>
        <w:szCs w:val="24"/>
      </w:rPr>
      <w:t xml:space="preserve">  【201</w:t>
    </w:r>
    <w:r w:rsidR="00E80FDF">
      <w:rPr>
        <w:rFonts w:ascii="標楷體" w:eastAsia="標楷體" w:hAnsi="標楷體"/>
        <w:sz w:val="24"/>
        <w:szCs w:val="24"/>
      </w:rPr>
      <w:t>9</w:t>
    </w:r>
    <w:r w:rsidR="005D286C">
      <w:rPr>
        <w:rFonts w:ascii="標楷體" w:eastAsia="標楷體" w:hAnsi="標楷體" w:hint="eastAsia"/>
        <w:sz w:val="24"/>
        <w:szCs w:val="24"/>
      </w:rPr>
      <w:t>未來科技展展後</w:t>
    </w:r>
    <w:r>
      <w:rPr>
        <w:rFonts w:ascii="標楷體" w:eastAsia="標楷體" w:hAnsi="標楷體" w:hint="eastAsia"/>
        <w:sz w:val="24"/>
        <w:szCs w:val="24"/>
      </w:rPr>
      <w:t>新聞稿</w:t>
    </w:r>
    <w:r w:rsidRPr="00680B3E">
      <w:rPr>
        <w:rFonts w:ascii="標楷體" w:eastAsia="標楷體" w:hAnsi="標楷體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488D"/>
    <w:multiLevelType w:val="hybridMultilevel"/>
    <w:tmpl w:val="FA423C88"/>
    <w:lvl w:ilvl="0" w:tplc="BA6C3D60">
      <w:start w:val="1"/>
      <w:numFmt w:val="upperLetter"/>
      <w:lvlText w:val="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BD1578"/>
    <w:multiLevelType w:val="hybridMultilevel"/>
    <w:tmpl w:val="8864EAF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AE"/>
    <w:rsid w:val="00001857"/>
    <w:rsid w:val="000109CE"/>
    <w:rsid w:val="00012A0B"/>
    <w:rsid w:val="00013206"/>
    <w:rsid w:val="00017AE9"/>
    <w:rsid w:val="00021FCD"/>
    <w:rsid w:val="00037455"/>
    <w:rsid w:val="00042BAC"/>
    <w:rsid w:val="00043BD8"/>
    <w:rsid w:val="00043C8E"/>
    <w:rsid w:val="000509B9"/>
    <w:rsid w:val="00051066"/>
    <w:rsid w:val="0005532C"/>
    <w:rsid w:val="00066DEC"/>
    <w:rsid w:val="00073DF4"/>
    <w:rsid w:val="000928B5"/>
    <w:rsid w:val="000A7A29"/>
    <w:rsid w:val="000B3F30"/>
    <w:rsid w:val="000B49C3"/>
    <w:rsid w:val="000B576C"/>
    <w:rsid w:val="000D6E6D"/>
    <w:rsid w:val="000E0854"/>
    <w:rsid w:val="000E1516"/>
    <w:rsid w:val="000E53A9"/>
    <w:rsid w:val="000F2D02"/>
    <w:rsid w:val="00102593"/>
    <w:rsid w:val="00102BC9"/>
    <w:rsid w:val="00103651"/>
    <w:rsid w:val="0010412B"/>
    <w:rsid w:val="0010588D"/>
    <w:rsid w:val="00106E97"/>
    <w:rsid w:val="00110196"/>
    <w:rsid w:val="00121280"/>
    <w:rsid w:val="00122684"/>
    <w:rsid w:val="00123ACE"/>
    <w:rsid w:val="00123B55"/>
    <w:rsid w:val="00125954"/>
    <w:rsid w:val="00144460"/>
    <w:rsid w:val="001460DA"/>
    <w:rsid w:val="00152BE6"/>
    <w:rsid w:val="00156CE3"/>
    <w:rsid w:val="001570CB"/>
    <w:rsid w:val="00172F81"/>
    <w:rsid w:val="0017468A"/>
    <w:rsid w:val="00180E21"/>
    <w:rsid w:val="00181987"/>
    <w:rsid w:val="001848B4"/>
    <w:rsid w:val="00185CFC"/>
    <w:rsid w:val="001869A4"/>
    <w:rsid w:val="0019453C"/>
    <w:rsid w:val="001A77E6"/>
    <w:rsid w:val="001B4E31"/>
    <w:rsid w:val="001C2A4E"/>
    <w:rsid w:val="001C2E8F"/>
    <w:rsid w:val="001C551D"/>
    <w:rsid w:val="001D03CD"/>
    <w:rsid w:val="001D1CE5"/>
    <w:rsid w:val="001D27D9"/>
    <w:rsid w:val="001D476B"/>
    <w:rsid w:val="001D539A"/>
    <w:rsid w:val="001D5B34"/>
    <w:rsid w:val="001E0113"/>
    <w:rsid w:val="001E1F72"/>
    <w:rsid w:val="001E2B35"/>
    <w:rsid w:val="001E5D30"/>
    <w:rsid w:val="001E71C5"/>
    <w:rsid w:val="001E71C6"/>
    <w:rsid w:val="001F4C9C"/>
    <w:rsid w:val="001F77C8"/>
    <w:rsid w:val="00201B97"/>
    <w:rsid w:val="0020375C"/>
    <w:rsid w:val="002046BB"/>
    <w:rsid w:val="00211340"/>
    <w:rsid w:val="0021588F"/>
    <w:rsid w:val="00215B3A"/>
    <w:rsid w:val="00215CB3"/>
    <w:rsid w:val="002165C6"/>
    <w:rsid w:val="00221B84"/>
    <w:rsid w:val="00235385"/>
    <w:rsid w:val="00240CF6"/>
    <w:rsid w:val="002423BF"/>
    <w:rsid w:val="002515DD"/>
    <w:rsid w:val="00252D09"/>
    <w:rsid w:val="002534DC"/>
    <w:rsid w:val="0025360C"/>
    <w:rsid w:val="0025511A"/>
    <w:rsid w:val="00255237"/>
    <w:rsid w:val="00263441"/>
    <w:rsid w:val="00267074"/>
    <w:rsid w:val="00272707"/>
    <w:rsid w:val="00274867"/>
    <w:rsid w:val="00280346"/>
    <w:rsid w:val="002804AB"/>
    <w:rsid w:val="002842EF"/>
    <w:rsid w:val="00290587"/>
    <w:rsid w:val="002906AA"/>
    <w:rsid w:val="00295985"/>
    <w:rsid w:val="002A0B0E"/>
    <w:rsid w:val="002A4E2D"/>
    <w:rsid w:val="002A7A37"/>
    <w:rsid w:val="002C15FE"/>
    <w:rsid w:val="002C6507"/>
    <w:rsid w:val="002C6CAD"/>
    <w:rsid w:val="002D3197"/>
    <w:rsid w:val="002D4D75"/>
    <w:rsid w:val="002E2647"/>
    <w:rsid w:val="002E294F"/>
    <w:rsid w:val="002E4803"/>
    <w:rsid w:val="002E4AEF"/>
    <w:rsid w:val="002E598F"/>
    <w:rsid w:val="002F063A"/>
    <w:rsid w:val="003003AD"/>
    <w:rsid w:val="0031361B"/>
    <w:rsid w:val="00316FCA"/>
    <w:rsid w:val="003216DC"/>
    <w:rsid w:val="00322D63"/>
    <w:rsid w:val="003235DE"/>
    <w:rsid w:val="00340ADC"/>
    <w:rsid w:val="003417BB"/>
    <w:rsid w:val="00346460"/>
    <w:rsid w:val="00347B74"/>
    <w:rsid w:val="00352B62"/>
    <w:rsid w:val="00354F80"/>
    <w:rsid w:val="003569BF"/>
    <w:rsid w:val="00361B09"/>
    <w:rsid w:val="0036375B"/>
    <w:rsid w:val="00363817"/>
    <w:rsid w:val="00365715"/>
    <w:rsid w:val="003706CF"/>
    <w:rsid w:val="00371E2A"/>
    <w:rsid w:val="00373C45"/>
    <w:rsid w:val="00374B7E"/>
    <w:rsid w:val="003758DD"/>
    <w:rsid w:val="00376093"/>
    <w:rsid w:val="0038603B"/>
    <w:rsid w:val="00386C2B"/>
    <w:rsid w:val="00390D2C"/>
    <w:rsid w:val="0039115C"/>
    <w:rsid w:val="003911CB"/>
    <w:rsid w:val="00393AE3"/>
    <w:rsid w:val="003957DE"/>
    <w:rsid w:val="003A2541"/>
    <w:rsid w:val="003B7299"/>
    <w:rsid w:val="003B75FC"/>
    <w:rsid w:val="003C273F"/>
    <w:rsid w:val="003C39D6"/>
    <w:rsid w:val="003C506D"/>
    <w:rsid w:val="003C60B1"/>
    <w:rsid w:val="003D0768"/>
    <w:rsid w:val="003D3BBF"/>
    <w:rsid w:val="003D3D92"/>
    <w:rsid w:val="003E1445"/>
    <w:rsid w:val="003E3C34"/>
    <w:rsid w:val="003F0930"/>
    <w:rsid w:val="003F6172"/>
    <w:rsid w:val="0041208E"/>
    <w:rsid w:val="004122B2"/>
    <w:rsid w:val="00412452"/>
    <w:rsid w:val="004137E0"/>
    <w:rsid w:val="004163E8"/>
    <w:rsid w:val="00420F93"/>
    <w:rsid w:val="004225D9"/>
    <w:rsid w:val="004302DB"/>
    <w:rsid w:val="00431978"/>
    <w:rsid w:val="004324E5"/>
    <w:rsid w:val="0043662E"/>
    <w:rsid w:val="00436B7D"/>
    <w:rsid w:val="004375ED"/>
    <w:rsid w:val="00437BC9"/>
    <w:rsid w:val="00443F76"/>
    <w:rsid w:val="00451A1E"/>
    <w:rsid w:val="00456C9E"/>
    <w:rsid w:val="0046609C"/>
    <w:rsid w:val="00472B6A"/>
    <w:rsid w:val="004761FA"/>
    <w:rsid w:val="00483A65"/>
    <w:rsid w:val="00492F06"/>
    <w:rsid w:val="00493979"/>
    <w:rsid w:val="004A1987"/>
    <w:rsid w:val="004A23B9"/>
    <w:rsid w:val="004A3448"/>
    <w:rsid w:val="004C03A8"/>
    <w:rsid w:val="004C29F0"/>
    <w:rsid w:val="004C3F40"/>
    <w:rsid w:val="004C61B9"/>
    <w:rsid w:val="004C7748"/>
    <w:rsid w:val="004D56E7"/>
    <w:rsid w:val="004E18D4"/>
    <w:rsid w:val="004E76BE"/>
    <w:rsid w:val="004E76FB"/>
    <w:rsid w:val="004F42F0"/>
    <w:rsid w:val="004F467C"/>
    <w:rsid w:val="004F4938"/>
    <w:rsid w:val="0050196C"/>
    <w:rsid w:val="00502031"/>
    <w:rsid w:val="00502937"/>
    <w:rsid w:val="00504F29"/>
    <w:rsid w:val="00505D5C"/>
    <w:rsid w:val="0051110B"/>
    <w:rsid w:val="005135AD"/>
    <w:rsid w:val="00517100"/>
    <w:rsid w:val="0052309D"/>
    <w:rsid w:val="005233A6"/>
    <w:rsid w:val="00526E16"/>
    <w:rsid w:val="00527115"/>
    <w:rsid w:val="005278BA"/>
    <w:rsid w:val="005319ED"/>
    <w:rsid w:val="0053547B"/>
    <w:rsid w:val="00543120"/>
    <w:rsid w:val="00544680"/>
    <w:rsid w:val="00552FFF"/>
    <w:rsid w:val="0055385A"/>
    <w:rsid w:val="00554827"/>
    <w:rsid w:val="005554D9"/>
    <w:rsid w:val="00555F71"/>
    <w:rsid w:val="00557CBB"/>
    <w:rsid w:val="005623B5"/>
    <w:rsid w:val="005648C8"/>
    <w:rsid w:val="00570D6B"/>
    <w:rsid w:val="005716E9"/>
    <w:rsid w:val="00574CD3"/>
    <w:rsid w:val="00590AE1"/>
    <w:rsid w:val="005940DE"/>
    <w:rsid w:val="005A0D98"/>
    <w:rsid w:val="005A2A5F"/>
    <w:rsid w:val="005B0DDF"/>
    <w:rsid w:val="005B2218"/>
    <w:rsid w:val="005B2DF3"/>
    <w:rsid w:val="005B4B1B"/>
    <w:rsid w:val="005B6587"/>
    <w:rsid w:val="005B6F4B"/>
    <w:rsid w:val="005C06BB"/>
    <w:rsid w:val="005C2052"/>
    <w:rsid w:val="005C2A28"/>
    <w:rsid w:val="005C3E67"/>
    <w:rsid w:val="005D286C"/>
    <w:rsid w:val="005D3810"/>
    <w:rsid w:val="005E3948"/>
    <w:rsid w:val="005E438E"/>
    <w:rsid w:val="005E48CB"/>
    <w:rsid w:val="005E6014"/>
    <w:rsid w:val="005F1045"/>
    <w:rsid w:val="005F14BF"/>
    <w:rsid w:val="005F18EB"/>
    <w:rsid w:val="005F29B4"/>
    <w:rsid w:val="005F4CE1"/>
    <w:rsid w:val="005F77D8"/>
    <w:rsid w:val="006114BB"/>
    <w:rsid w:val="006125DE"/>
    <w:rsid w:val="00613D3D"/>
    <w:rsid w:val="00615B41"/>
    <w:rsid w:val="00616C91"/>
    <w:rsid w:val="00631ACD"/>
    <w:rsid w:val="00645852"/>
    <w:rsid w:val="0064793D"/>
    <w:rsid w:val="00650DD5"/>
    <w:rsid w:val="00651296"/>
    <w:rsid w:val="00652E0B"/>
    <w:rsid w:val="006579DA"/>
    <w:rsid w:val="00660A1A"/>
    <w:rsid w:val="006636E5"/>
    <w:rsid w:val="00665415"/>
    <w:rsid w:val="00665A7F"/>
    <w:rsid w:val="00667188"/>
    <w:rsid w:val="006728BC"/>
    <w:rsid w:val="006728FE"/>
    <w:rsid w:val="00677EAC"/>
    <w:rsid w:val="00680B3E"/>
    <w:rsid w:val="00691734"/>
    <w:rsid w:val="006923F8"/>
    <w:rsid w:val="00692ED7"/>
    <w:rsid w:val="006A513A"/>
    <w:rsid w:val="006A6768"/>
    <w:rsid w:val="006C3EC9"/>
    <w:rsid w:val="006D41EB"/>
    <w:rsid w:val="006D4CB3"/>
    <w:rsid w:val="006D59B7"/>
    <w:rsid w:val="006D76B8"/>
    <w:rsid w:val="006E1E78"/>
    <w:rsid w:val="006E3386"/>
    <w:rsid w:val="006E348C"/>
    <w:rsid w:val="006E475B"/>
    <w:rsid w:val="006E63C3"/>
    <w:rsid w:val="006F509D"/>
    <w:rsid w:val="006F63EC"/>
    <w:rsid w:val="006F6D99"/>
    <w:rsid w:val="006F702F"/>
    <w:rsid w:val="0070566B"/>
    <w:rsid w:val="007075F2"/>
    <w:rsid w:val="00713985"/>
    <w:rsid w:val="007141C9"/>
    <w:rsid w:val="0071726E"/>
    <w:rsid w:val="00725909"/>
    <w:rsid w:val="00726CFC"/>
    <w:rsid w:val="00730922"/>
    <w:rsid w:val="00731B08"/>
    <w:rsid w:val="0073400A"/>
    <w:rsid w:val="00742D58"/>
    <w:rsid w:val="0075272A"/>
    <w:rsid w:val="007548D5"/>
    <w:rsid w:val="00754E1B"/>
    <w:rsid w:val="007562C0"/>
    <w:rsid w:val="00760890"/>
    <w:rsid w:val="00783695"/>
    <w:rsid w:val="00783D84"/>
    <w:rsid w:val="007857CA"/>
    <w:rsid w:val="00787FDE"/>
    <w:rsid w:val="0079534A"/>
    <w:rsid w:val="007A12B2"/>
    <w:rsid w:val="007A471C"/>
    <w:rsid w:val="007B01B7"/>
    <w:rsid w:val="007C1E29"/>
    <w:rsid w:val="007C40FD"/>
    <w:rsid w:val="007C4447"/>
    <w:rsid w:val="007D09F3"/>
    <w:rsid w:val="007D5D87"/>
    <w:rsid w:val="007D77A4"/>
    <w:rsid w:val="007E2E64"/>
    <w:rsid w:val="007E33F7"/>
    <w:rsid w:val="007E5798"/>
    <w:rsid w:val="007E7829"/>
    <w:rsid w:val="007F1754"/>
    <w:rsid w:val="007F6E93"/>
    <w:rsid w:val="007F7EBB"/>
    <w:rsid w:val="00800079"/>
    <w:rsid w:val="00801FF7"/>
    <w:rsid w:val="008042C8"/>
    <w:rsid w:val="008117FF"/>
    <w:rsid w:val="00813977"/>
    <w:rsid w:val="00814AC9"/>
    <w:rsid w:val="00816059"/>
    <w:rsid w:val="0081771C"/>
    <w:rsid w:val="00837091"/>
    <w:rsid w:val="00847CD7"/>
    <w:rsid w:val="00863DE2"/>
    <w:rsid w:val="008740AE"/>
    <w:rsid w:val="00882D9F"/>
    <w:rsid w:val="00884B8D"/>
    <w:rsid w:val="008858B3"/>
    <w:rsid w:val="008941BE"/>
    <w:rsid w:val="00895E51"/>
    <w:rsid w:val="00896D3C"/>
    <w:rsid w:val="008A46E2"/>
    <w:rsid w:val="008A4B9B"/>
    <w:rsid w:val="008A762A"/>
    <w:rsid w:val="008B021A"/>
    <w:rsid w:val="008B212F"/>
    <w:rsid w:val="008C0404"/>
    <w:rsid w:val="008C1E3A"/>
    <w:rsid w:val="008C28C6"/>
    <w:rsid w:val="008C710C"/>
    <w:rsid w:val="008D7355"/>
    <w:rsid w:val="008D7D10"/>
    <w:rsid w:val="008E012E"/>
    <w:rsid w:val="008E075A"/>
    <w:rsid w:val="008E15A5"/>
    <w:rsid w:val="008F4708"/>
    <w:rsid w:val="008F678A"/>
    <w:rsid w:val="008F6C4F"/>
    <w:rsid w:val="008F7F1C"/>
    <w:rsid w:val="00911059"/>
    <w:rsid w:val="00922F19"/>
    <w:rsid w:val="00923CB6"/>
    <w:rsid w:val="00932CD7"/>
    <w:rsid w:val="00934549"/>
    <w:rsid w:val="00936A1E"/>
    <w:rsid w:val="00936C2A"/>
    <w:rsid w:val="00937E29"/>
    <w:rsid w:val="0094210C"/>
    <w:rsid w:val="009422B9"/>
    <w:rsid w:val="009441AD"/>
    <w:rsid w:val="00944ABF"/>
    <w:rsid w:val="00945172"/>
    <w:rsid w:val="00945508"/>
    <w:rsid w:val="00946198"/>
    <w:rsid w:val="00950DD9"/>
    <w:rsid w:val="00952C05"/>
    <w:rsid w:val="0095772B"/>
    <w:rsid w:val="00957DC9"/>
    <w:rsid w:val="009639BC"/>
    <w:rsid w:val="00982E77"/>
    <w:rsid w:val="00993485"/>
    <w:rsid w:val="00994729"/>
    <w:rsid w:val="009A281F"/>
    <w:rsid w:val="009A5CAB"/>
    <w:rsid w:val="009A76C4"/>
    <w:rsid w:val="009B304A"/>
    <w:rsid w:val="009B37B9"/>
    <w:rsid w:val="009C5732"/>
    <w:rsid w:val="009C5F48"/>
    <w:rsid w:val="009C79AE"/>
    <w:rsid w:val="009D31D1"/>
    <w:rsid w:val="009D5BD8"/>
    <w:rsid w:val="009E4D69"/>
    <w:rsid w:val="009E5F7D"/>
    <w:rsid w:val="00A04AE2"/>
    <w:rsid w:val="00A11937"/>
    <w:rsid w:val="00A11B0D"/>
    <w:rsid w:val="00A12066"/>
    <w:rsid w:val="00A12558"/>
    <w:rsid w:val="00A17301"/>
    <w:rsid w:val="00A23DEE"/>
    <w:rsid w:val="00A25ED3"/>
    <w:rsid w:val="00A271BB"/>
    <w:rsid w:val="00A2728C"/>
    <w:rsid w:val="00A32B5B"/>
    <w:rsid w:val="00A34D51"/>
    <w:rsid w:val="00A43281"/>
    <w:rsid w:val="00A45F21"/>
    <w:rsid w:val="00A47ADA"/>
    <w:rsid w:val="00A53C28"/>
    <w:rsid w:val="00A659D0"/>
    <w:rsid w:val="00A65BAE"/>
    <w:rsid w:val="00A67399"/>
    <w:rsid w:val="00A70F64"/>
    <w:rsid w:val="00A70F7B"/>
    <w:rsid w:val="00A728E6"/>
    <w:rsid w:val="00A74C1D"/>
    <w:rsid w:val="00A75DF9"/>
    <w:rsid w:val="00A91E5D"/>
    <w:rsid w:val="00A94E89"/>
    <w:rsid w:val="00A956CE"/>
    <w:rsid w:val="00AA0322"/>
    <w:rsid w:val="00AA12E1"/>
    <w:rsid w:val="00AB317A"/>
    <w:rsid w:val="00AB380C"/>
    <w:rsid w:val="00AB3E20"/>
    <w:rsid w:val="00AC695B"/>
    <w:rsid w:val="00AD2AE6"/>
    <w:rsid w:val="00AD3BFC"/>
    <w:rsid w:val="00AD7059"/>
    <w:rsid w:val="00AD77E4"/>
    <w:rsid w:val="00AE3A61"/>
    <w:rsid w:val="00AE3E11"/>
    <w:rsid w:val="00AE4BDA"/>
    <w:rsid w:val="00AE64AD"/>
    <w:rsid w:val="00AF1D71"/>
    <w:rsid w:val="00AF5167"/>
    <w:rsid w:val="00AF6797"/>
    <w:rsid w:val="00B01761"/>
    <w:rsid w:val="00B0178A"/>
    <w:rsid w:val="00B01BD8"/>
    <w:rsid w:val="00B02022"/>
    <w:rsid w:val="00B041FA"/>
    <w:rsid w:val="00B16849"/>
    <w:rsid w:val="00B17A67"/>
    <w:rsid w:val="00B21E2A"/>
    <w:rsid w:val="00B25C8D"/>
    <w:rsid w:val="00B260BA"/>
    <w:rsid w:val="00B361C9"/>
    <w:rsid w:val="00B369F1"/>
    <w:rsid w:val="00B379B9"/>
    <w:rsid w:val="00B46168"/>
    <w:rsid w:val="00B47E97"/>
    <w:rsid w:val="00B507E2"/>
    <w:rsid w:val="00B516DA"/>
    <w:rsid w:val="00B63DCB"/>
    <w:rsid w:val="00B66377"/>
    <w:rsid w:val="00B70E67"/>
    <w:rsid w:val="00B72AE4"/>
    <w:rsid w:val="00B737CA"/>
    <w:rsid w:val="00B738D8"/>
    <w:rsid w:val="00B75190"/>
    <w:rsid w:val="00B77F99"/>
    <w:rsid w:val="00B876FD"/>
    <w:rsid w:val="00B93172"/>
    <w:rsid w:val="00B947F4"/>
    <w:rsid w:val="00B94800"/>
    <w:rsid w:val="00BA2E16"/>
    <w:rsid w:val="00BA3823"/>
    <w:rsid w:val="00BA48D2"/>
    <w:rsid w:val="00BB1140"/>
    <w:rsid w:val="00BB6085"/>
    <w:rsid w:val="00BD0076"/>
    <w:rsid w:val="00BD0119"/>
    <w:rsid w:val="00BE3420"/>
    <w:rsid w:val="00BE78E6"/>
    <w:rsid w:val="00BF2E2F"/>
    <w:rsid w:val="00BF2F63"/>
    <w:rsid w:val="00BF4C06"/>
    <w:rsid w:val="00C00938"/>
    <w:rsid w:val="00C10242"/>
    <w:rsid w:val="00C1097E"/>
    <w:rsid w:val="00C10EFB"/>
    <w:rsid w:val="00C13015"/>
    <w:rsid w:val="00C15C3A"/>
    <w:rsid w:val="00C173E6"/>
    <w:rsid w:val="00C211B5"/>
    <w:rsid w:val="00C22231"/>
    <w:rsid w:val="00C239AF"/>
    <w:rsid w:val="00C24C39"/>
    <w:rsid w:val="00C34CDD"/>
    <w:rsid w:val="00C411E4"/>
    <w:rsid w:val="00C5048A"/>
    <w:rsid w:val="00C5357F"/>
    <w:rsid w:val="00C60539"/>
    <w:rsid w:val="00C6252E"/>
    <w:rsid w:val="00C63BF7"/>
    <w:rsid w:val="00C6458C"/>
    <w:rsid w:val="00C7006A"/>
    <w:rsid w:val="00C703CE"/>
    <w:rsid w:val="00C728B0"/>
    <w:rsid w:val="00C754BA"/>
    <w:rsid w:val="00C75945"/>
    <w:rsid w:val="00C800DD"/>
    <w:rsid w:val="00C81052"/>
    <w:rsid w:val="00C9214F"/>
    <w:rsid w:val="00C94990"/>
    <w:rsid w:val="00CA5B3E"/>
    <w:rsid w:val="00CA7CFE"/>
    <w:rsid w:val="00CB1DA1"/>
    <w:rsid w:val="00CB4436"/>
    <w:rsid w:val="00CB620A"/>
    <w:rsid w:val="00CB7910"/>
    <w:rsid w:val="00CC34A3"/>
    <w:rsid w:val="00CC3692"/>
    <w:rsid w:val="00CD4833"/>
    <w:rsid w:val="00CE2A7F"/>
    <w:rsid w:val="00CE44BD"/>
    <w:rsid w:val="00CE65B1"/>
    <w:rsid w:val="00CF2087"/>
    <w:rsid w:val="00CF742A"/>
    <w:rsid w:val="00CF7A6A"/>
    <w:rsid w:val="00D0125B"/>
    <w:rsid w:val="00D016C9"/>
    <w:rsid w:val="00D01C35"/>
    <w:rsid w:val="00D105C1"/>
    <w:rsid w:val="00D10FDF"/>
    <w:rsid w:val="00D154B4"/>
    <w:rsid w:val="00D221FB"/>
    <w:rsid w:val="00D23489"/>
    <w:rsid w:val="00D260C3"/>
    <w:rsid w:val="00D261CB"/>
    <w:rsid w:val="00D27BFF"/>
    <w:rsid w:val="00D27E74"/>
    <w:rsid w:val="00D31EA8"/>
    <w:rsid w:val="00D33D9F"/>
    <w:rsid w:val="00D34177"/>
    <w:rsid w:val="00D3437F"/>
    <w:rsid w:val="00D35322"/>
    <w:rsid w:val="00D36310"/>
    <w:rsid w:val="00D37290"/>
    <w:rsid w:val="00D40331"/>
    <w:rsid w:val="00D42525"/>
    <w:rsid w:val="00D47C87"/>
    <w:rsid w:val="00D50A34"/>
    <w:rsid w:val="00D52A81"/>
    <w:rsid w:val="00D5359C"/>
    <w:rsid w:val="00D56F5E"/>
    <w:rsid w:val="00D65917"/>
    <w:rsid w:val="00D660DD"/>
    <w:rsid w:val="00D6785E"/>
    <w:rsid w:val="00D813E6"/>
    <w:rsid w:val="00D8493E"/>
    <w:rsid w:val="00D8697B"/>
    <w:rsid w:val="00D879E1"/>
    <w:rsid w:val="00D87A15"/>
    <w:rsid w:val="00D93232"/>
    <w:rsid w:val="00DA1D8E"/>
    <w:rsid w:val="00DA4549"/>
    <w:rsid w:val="00DA6AC1"/>
    <w:rsid w:val="00DB2D60"/>
    <w:rsid w:val="00DB6F22"/>
    <w:rsid w:val="00DB7F03"/>
    <w:rsid w:val="00DC0B67"/>
    <w:rsid w:val="00DC174E"/>
    <w:rsid w:val="00DC1EBA"/>
    <w:rsid w:val="00DC5C5B"/>
    <w:rsid w:val="00DC6E14"/>
    <w:rsid w:val="00DE2059"/>
    <w:rsid w:val="00DF2ABC"/>
    <w:rsid w:val="00DF35D6"/>
    <w:rsid w:val="00DF61F9"/>
    <w:rsid w:val="00E0123D"/>
    <w:rsid w:val="00E141FB"/>
    <w:rsid w:val="00E23265"/>
    <w:rsid w:val="00E2429F"/>
    <w:rsid w:val="00E264E7"/>
    <w:rsid w:val="00E319BC"/>
    <w:rsid w:val="00E32E3D"/>
    <w:rsid w:val="00E3396C"/>
    <w:rsid w:val="00E34D49"/>
    <w:rsid w:val="00E377D4"/>
    <w:rsid w:val="00E379B7"/>
    <w:rsid w:val="00E423A6"/>
    <w:rsid w:val="00E4392E"/>
    <w:rsid w:val="00E46038"/>
    <w:rsid w:val="00E4799C"/>
    <w:rsid w:val="00E53AB9"/>
    <w:rsid w:val="00E57565"/>
    <w:rsid w:val="00E61FE6"/>
    <w:rsid w:val="00E67525"/>
    <w:rsid w:val="00E721A0"/>
    <w:rsid w:val="00E72810"/>
    <w:rsid w:val="00E80FDF"/>
    <w:rsid w:val="00E81EBE"/>
    <w:rsid w:val="00E850B3"/>
    <w:rsid w:val="00E86A21"/>
    <w:rsid w:val="00E90503"/>
    <w:rsid w:val="00E90DA0"/>
    <w:rsid w:val="00E969E6"/>
    <w:rsid w:val="00EA13C1"/>
    <w:rsid w:val="00EA1F11"/>
    <w:rsid w:val="00EB11CD"/>
    <w:rsid w:val="00EB3769"/>
    <w:rsid w:val="00EB5971"/>
    <w:rsid w:val="00EB604A"/>
    <w:rsid w:val="00ED59B8"/>
    <w:rsid w:val="00EE0F41"/>
    <w:rsid w:val="00EE1B86"/>
    <w:rsid w:val="00F02171"/>
    <w:rsid w:val="00F04145"/>
    <w:rsid w:val="00F06B17"/>
    <w:rsid w:val="00F11FBC"/>
    <w:rsid w:val="00F149D0"/>
    <w:rsid w:val="00F16E60"/>
    <w:rsid w:val="00F202DC"/>
    <w:rsid w:val="00F2415F"/>
    <w:rsid w:val="00F27AAB"/>
    <w:rsid w:val="00F314C8"/>
    <w:rsid w:val="00F3157C"/>
    <w:rsid w:val="00F329EF"/>
    <w:rsid w:val="00F32E2E"/>
    <w:rsid w:val="00F36AB2"/>
    <w:rsid w:val="00F4223D"/>
    <w:rsid w:val="00F57A68"/>
    <w:rsid w:val="00F60F98"/>
    <w:rsid w:val="00F61644"/>
    <w:rsid w:val="00F70EA3"/>
    <w:rsid w:val="00F804A7"/>
    <w:rsid w:val="00F81674"/>
    <w:rsid w:val="00F82141"/>
    <w:rsid w:val="00F946F2"/>
    <w:rsid w:val="00FA1135"/>
    <w:rsid w:val="00FA4C48"/>
    <w:rsid w:val="00FA7709"/>
    <w:rsid w:val="00FA7B20"/>
    <w:rsid w:val="00FB39C7"/>
    <w:rsid w:val="00FB4A7F"/>
    <w:rsid w:val="00FC1A20"/>
    <w:rsid w:val="00FC3D13"/>
    <w:rsid w:val="00FC7DFD"/>
    <w:rsid w:val="00FD103A"/>
    <w:rsid w:val="00FD2E53"/>
    <w:rsid w:val="00FD434A"/>
    <w:rsid w:val="00FD469C"/>
    <w:rsid w:val="00FD6EEF"/>
    <w:rsid w:val="00FE05E7"/>
    <w:rsid w:val="00FE2497"/>
    <w:rsid w:val="00FE2BA9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718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0D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7E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7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7E74"/>
    <w:rPr>
      <w:sz w:val="20"/>
      <w:szCs w:val="20"/>
    </w:rPr>
  </w:style>
  <w:style w:type="table" w:styleId="a8">
    <w:name w:val="Table Grid"/>
    <w:basedOn w:val="a1"/>
    <w:uiPriority w:val="59"/>
    <w:rsid w:val="00D2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41E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8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0B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0D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許華偉</cp:lastModifiedBy>
  <cp:revision>2</cp:revision>
  <cp:lastPrinted>2019-12-09T05:58:00Z</cp:lastPrinted>
  <dcterms:created xsi:type="dcterms:W3CDTF">2019-12-09T08:05:00Z</dcterms:created>
  <dcterms:modified xsi:type="dcterms:W3CDTF">2019-12-09T08:05:00Z</dcterms:modified>
</cp:coreProperties>
</file>