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5727" w14:textId="77777777" w:rsidR="00C51ECA" w:rsidRPr="00111272" w:rsidRDefault="00C51ECA" w:rsidP="00C51E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1272">
        <w:rPr>
          <w:rFonts w:ascii="標楷體" w:eastAsia="標楷體" w:hAnsi="標楷體"/>
          <w:b/>
          <w:sz w:val="36"/>
          <w:szCs w:val="36"/>
        </w:rPr>
        <w:t>科技部新聞稿</w:t>
      </w:r>
    </w:p>
    <w:p w14:paraId="3EC78730" w14:textId="6F3BF92D" w:rsidR="00CF4DB4" w:rsidRPr="00C51ECA" w:rsidRDefault="00CF4DB4" w:rsidP="00C51EC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51ECA">
        <w:rPr>
          <w:rFonts w:ascii="標楷體" w:eastAsia="標楷體" w:hAnsi="標楷體" w:hint="eastAsia"/>
          <w:b/>
          <w:sz w:val="32"/>
          <w:szCs w:val="32"/>
        </w:rPr>
        <w:t>「2018</w:t>
      </w:r>
      <w:r w:rsidR="005D43FE" w:rsidRPr="00C51ECA">
        <w:rPr>
          <w:rFonts w:ascii="標楷體" w:eastAsia="標楷體" w:hAnsi="標楷體" w:hint="eastAsia"/>
          <w:b/>
          <w:sz w:val="32"/>
          <w:szCs w:val="32"/>
        </w:rPr>
        <w:t>未來科技展」</w:t>
      </w:r>
      <w:r w:rsidR="000D5727" w:rsidRPr="00C51ECA">
        <w:rPr>
          <w:rFonts w:ascii="標楷體" w:eastAsia="標楷體" w:hAnsi="標楷體" w:hint="eastAsia"/>
          <w:b/>
          <w:sz w:val="32"/>
          <w:szCs w:val="32"/>
        </w:rPr>
        <w:t>人文科技區</w:t>
      </w:r>
    </w:p>
    <w:p w14:paraId="079A01E6" w14:textId="69EF04CC" w:rsidR="00CF4DB4" w:rsidRPr="00963961" w:rsidRDefault="004F5512" w:rsidP="00C51EC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63961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662C69">
        <w:rPr>
          <w:rFonts w:ascii="標楷體" w:eastAsia="標楷體" w:hAnsi="標楷體" w:hint="eastAsia"/>
          <w:b/>
          <w:sz w:val="32"/>
          <w:szCs w:val="32"/>
        </w:rPr>
        <w:t>AI機器人寫書法！運筆如大師</w:t>
      </w:r>
    </w:p>
    <w:p w14:paraId="40E82925" w14:textId="7C11DEC9" w:rsidR="004F6269" w:rsidRPr="00963961" w:rsidRDefault="004F6269" w:rsidP="005C4F7C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如果還把科技視為硬梆</w:t>
      </w: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梆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的技術，可</w:t>
      </w:r>
      <w:r w:rsidR="00476146" w:rsidRPr="00963961">
        <w:rPr>
          <w:rFonts w:ascii="標楷體" w:eastAsia="標楷體" w:hAnsi="標楷體" w:hint="eastAsia"/>
          <w:sz w:val="28"/>
          <w:szCs w:val="28"/>
        </w:rPr>
        <w:t>能會錯失了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解</w:t>
      </w:r>
      <w:r w:rsidR="00662C69">
        <w:rPr>
          <w:rFonts w:ascii="標楷體" w:eastAsia="標楷體" w:hAnsi="標楷體" w:hint="eastAsia"/>
          <w:sz w:val="28"/>
          <w:szCs w:val="28"/>
        </w:rPr>
        <w:t>新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世界的機會。愈來愈多藝術應用、文史領域的呈現與導</w:t>
      </w:r>
      <w:proofErr w:type="gramStart"/>
      <w:r w:rsidR="00AD2991" w:rsidRPr="0096396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AD2991" w:rsidRPr="00963961">
        <w:rPr>
          <w:rFonts w:ascii="標楷體" w:eastAsia="標楷體" w:hAnsi="標楷體" w:hint="eastAsia"/>
          <w:sz w:val="28"/>
          <w:szCs w:val="28"/>
        </w:rPr>
        <w:t>，皆加速注入</w:t>
      </w:r>
      <w:r w:rsidR="00026AF6">
        <w:rPr>
          <w:rFonts w:ascii="標楷體" w:eastAsia="標楷體" w:hAnsi="標楷體" w:hint="eastAsia"/>
          <w:sz w:val="28"/>
          <w:szCs w:val="28"/>
        </w:rPr>
        <w:t>科技元素，</w:t>
      </w:r>
      <w:proofErr w:type="gramStart"/>
      <w:r w:rsidR="00026AF6">
        <w:rPr>
          <w:rFonts w:ascii="標楷體" w:eastAsia="標楷體" w:hAnsi="標楷體" w:hint="eastAsia"/>
          <w:sz w:val="28"/>
          <w:szCs w:val="28"/>
        </w:rPr>
        <w:t>科技部於</w:t>
      </w:r>
      <w:r w:rsidR="00026AF6" w:rsidRPr="000945B3">
        <w:rPr>
          <w:rFonts w:ascii="標楷體" w:eastAsia="標楷體" w:hAnsi="標楷體" w:hint="eastAsia"/>
          <w:sz w:val="28"/>
        </w:rPr>
        <w:t>12月13</w:t>
      </w:r>
      <w:r w:rsidR="00026AF6">
        <w:rPr>
          <w:rFonts w:ascii="標楷體" w:eastAsia="標楷體" w:hAnsi="標楷體" w:hint="eastAsia"/>
          <w:sz w:val="28"/>
        </w:rPr>
        <w:t>至15</w:t>
      </w:r>
      <w:r w:rsidR="00026AF6" w:rsidRPr="000945B3">
        <w:rPr>
          <w:rFonts w:ascii="標楷體" w:eastAsia="標楷體" w:hAnsi="標楷體" w:hint="eastAsia"/>
          <w:sz w:val="28"/>
        </w:rPr>
        <w:t>日</w:t>
      </w:r>
      <w:proofErr w:type="gramEnd"/>
      <w:r w:rsidR="00026AF6" w:rsidRPr="000945B3">
        <w:rPr>
          <w:rFonts w:ascii="標楷體" w:eastAsia="標楷體" w:hAnsi="標楷體" w:hint="eastAsia"/>
          <w:sz w:val="28"/>
        </w:rPr>
        <w:t>假</w:t>
      </w:r>
      <w:proofErr w:type="gramStart"/>
      <w:r w:rsidR="00026AF6" w:rsidRPr="000945B3">
        <w:rPr>
          <w:rFonts w:ascii="標楷體" w:eastAsia="標楷體" w:hAnsi="標楷體" w:hint="eastAsia"/>
          <w:sz w:val="28"/>
        </w:rPr>
        <w:t>臺</w:t>
      </w:r>
      <w:proofErr w:type="gramEnd"/>
      <w:r w:rsidR="00026AF6" w:rsidRPr="000945B3">
        <w:rPr>
          <w:rFonts w:ascii="標楷體" w:eastAsia="標楷體" w:hAnsi="標楷體" w:hint="eastAsia"/>
          <w:sz w:val="28"/>
        </w:rPr>
        <w:t>北世貿三館</w:t>
      </w:r>
      <w:r w:rsidR="00026AF6">
        <w:rPr>
          <w:rFonts w:ascii="標楷體" w:eastAsia="標楷體" w:hAnsi="標楷體" w:hint="eastAsia"/>
          <w:sz w:val="28"/>
        </w:rPr>
        <w:t>主辦</w:t>
      </w:r>
      <w:r w:rsidR="00026AF6" w:rsidRPr="000945B3">
        <w:rPr>
          <w:rFonts w:ascii="標楷體" w:eastAsia="標楷體" w:hAnsi="標楷體" w:hint="eastAsia"/>
          <w:sz w:val="28"/>
        </w:rPr>
        <w:t>「2018未來科技展」（</w:t>
      </w:r>
      <w:r w:rsidR="00026AF6" w:rsidRPr="00B43D20">
        <w:rPr>
          <w:rFonts w:ascii="標楷體" w:eastAsia="標楷體" w:hAnsi="標楷體" w:hint="eastAsia"/>
          <w:b/>
          <w:sz w:val="28"/>
          <w:u w:val="single"/>
        </w:rPr>
        <w:t>Fu</w:t>
      </w:r>
      <w:r w:rsidR="00026AF6" w:rsidRPr="000945B3">
        <w:rPr>
          <w:rFonts w:ascii="標楷體" w:eastAsia="標楷體" w:hAnsi="標楷體" w:hint="eastAsia"/>
          <w:sz w:val="28"/>
        </w:rPr>
        <w:t xml:space="preserve">ture </w:t>
      </w:r>
      <w:r w:rsidR="00026AF6" w:rsidRPr="00B43D20">
        <w:rPr>
          <w:rFonts w:ascii="標楷體" w:eastAsia="標楷體" w:hAnsi="標楷體" w:hint="eastAsia"/>
          <w:b/>
          <w:sz w:val="28"/>
          <w:u w:val="single"/>
        </w:rPr>
        <w:t>Te</w:t>
      </w:r>
      <w:r w:rsidR="00026AF6" w:rsidRPr="000945B3">
        <w:rPr>
          <w:rFonts w:ascii="標楷體" w:eastAsia="標楷體" w:hAnsi="標楷體" w:hint="eastAsia"/>
          <w:sz w:val="28"/>
        </w:rPr>
        <w:t xml:space="preserve">ch </w:t>
      </w:r>
      <w:r w:rsidR="00026AF6" w:rsidRPr="00B43D20">
        <w:rPr>
          <w:rFonts w:ascii="標楷體" w:eastAsia="標楷體" w:hAnsi="標楷體" w:hint="eastAsia"/>
          <w:b/>
          <w:sz w:val="28"/>
          <w:u w:val="single"/>
        </w:rPr>
        <w:t>Ex</w:t>
      </w:r>
      <w:r w:rsidR="00026AF6" w:rsidRPr="000945B3">
        <w:rPr>
          <w:rFonts w:ascii="標楷體" w:eastAsia="標楷體" w:hAnsi="標楷體" w:hint="eastAsia"/>
          <w:sz w:val="28"/>
        </w:rPr>
        <w:t xml:space="preserve">po </w:t>
      </w:r>
      <w:r w:rsidR="00026AF6">
        <w:rPr>
          <w:rFonts w:ascii="標楷體" w:eastAsia="標楷體" w:hAnsi="標楷體" w:hint="eastAsia"/>
          <w:sz w:val="28"/>
        </w:rPr>
        <w:t>,</w:t>
      </w:r>
      <w:r w:rsidR="00026AF6" w:rsidRPr="000C7A8A">
        <w:rPr>
          <w:rFonts w:ascii="標楷體" w:eastAsia="標楷體" w:hAnsi="標楷體" w:hint="eastAsia"/>
          <w:b/>
          <w:sz w:val="28"/>
        </w:rPr>
        <w:t>FUTEX</w:t>
      </w:r>
      <w:r w:rsidR="00026AF6">
        <w:rPr>
          <w:rFonts w:ascii="標楷體" w:eastAsia="標楷體" w:hAnsi="標楷體" w:hint="eastAsia"/>
          <w:sz w:val="28"/>
        </w:rPr>
        <w:t xml:space="preserve"> </w:t>
      </w:r>
      <w:r w:rsidR="00026AF6" w:rsidRPr="000945B3">
        <w:rPr>
          <w:rFonts w:ascii="標楷體" w:eastAsia="標楷體" w:hAnsi="標楷體" w:hint="eastAsia"/>
          <w:sz w:val="28"/>
        </w:rPr>
        <w:t>2018</w:t>
      </w:r>
      <w:r w:rsidR="00026AF6">
        <w:rPr>
          <w:rFonts w:ascii="標楷體" w:eastAsia="標楷體" w:hAnsi="標楷體" w:hint="eastAsia"/>
          <w:sz w:val="28"/>
        </w:rPr>
        <w:t>）</w:t>
      </w:r>
      <w:r w:rsidR="00026AF6">
        <w:rPr>
          <w:rFonts w:ascii="標楷體" w:eastAsia="標楷體" w:hAnsi="標楷體" w:hint="eastAsia"/>
          <w:sz w:val="28"/>
          <w:szCs w:val="28"/>
        </w:rPr>
        <w:t>中</w:t>
      </w:r>
      <w:r w:rsidR="005C4F7C" w:rsidRPr="00963961">
        <w:rPr>
          <w:rFonts w:ascii="標楷體" w:eastAsia="標楷體" w:hAnsi="標楷體" w:hint="eastAsia"/>
          <w:sz w:val="28"/>
          <w:szCs w:val="28"/>
        </w:rPr>
        <w:t>的「</w:t>
      </w:r>
      <w:r w:rsidR="007416D2" w:rsidRPr="00963961">
        <w:rPr>
          <w:rFonts w:ascii="標楷體" w:eastAsia="標楷體" w:hAnsi="標楷體" w:hint="eastAsia"/>
          <w:sz w:val="28"/>
          <w:szCs w:val="28"/>
        </w:rPr>
        <w:t>人文科技</w:t>
      </w:r>
      <w:proofErr w:type="gramStart"/>
      <w:r w:rsidR="007416D2" w:rsidRPr="0096396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5C4F7C" w:rsidRPr="00963961">
        <w:rPr>
          <w:rFonts w:ascii="標楷體" w:eastAsia="標楷體" w:hAnsi="標楷體" w:hint="eastAsia"/>
          <w:sz w:val="28"/>
          <w:szCs w:val="28"/>
        </w:rPr>
        <w:t>展」</w:t>
      </w:r>
      <w:r w:rsidR="007416D2" w:rsidRPr="00963961">
        <w:rPr>
          <w:rFonts w:ascii="標楷體" w:eastAsia="標楷體" w:hAnsi="標楷體" w:hint="eastAsia"/>
          <w:sz w:val="28"/>
          <w:szCs w:val="28"/>
        </w:rPr>
        <w:t>即</w:t>
      </w:r>
      <w:r w:rsidRPr="00963961">
        <w:rPr>
          <w:rFonts w:ascii="標楷體" w:eastAsia="標楷體" w:hAnsi="標楷體" w:hint="eastAsia"/>
          <w:sz w:val="28"/>
          <w:szCs w:val="28"/>
        </w:rPr>
        <w:t>滿足</w:t>
      </w:r>
      <w:r w:rsidR="007416D2" w:rsidRPr="00963961">
        <w:rPr>
          <w:rFonts w:ascii="標楷體" w:eastAsia="標楷體" w:hAnsi="標楷體" w:hint="eastAsia"/>
          <w:sz w:val="28"/>
          <w:szCs w:val="28"/>
        </w:rPr>
        <w:t>了</w:t>
      </w:r>
      <w:r w:rsidRPr="00963961">
        <w:rPr>
          <w:rFonts w:ascii="標楷體" w:eastAsia="標楷體" w:hAnsi="標楷體" w:hint="eastAsia"/>
          <w:sz w:val="28"/>
          <w:szCs w:val="28"/>
        </w:rPr>
        <w:t>對科技應用的需求與想像</w:t>
      </w:r>
      <w:r w:rsidR="00026AF6">
        <w:rPr>
          <w:rFonts w:ascii="標楷體" w:eastAsia="標楷體" w:hAnsi="標楷體" w:hint="eastAsia"/>
          <w:sz w:val="28"/>
        </w:rPr>
        <w:t>。</w:t>
      </w:r>
    </w:p>
    <w:p w14:paraId="1E9F5150" w14:textId="60974CB3" w:rsidR="004F6269" w:rsidRPr="00963961" w:rsidRDefault="004F6269" w:rsidP="007416D2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科技部長陳良基</w:t>
      </w:r>
      <w:r w:rsidR="001F519C">
        <w:rPr>
          <w:rFonts w:ascii="標楷體" w:eastAsia="標楷體" w:hAnsi="標楷體" w:hint="eastAsia"/>
          <w:sz w:val="28"/>
          <w:szCs w:val="28"/>
        </w:rPr>
        <w:t>表示</w:t>
      </w:r>
      <w:r w:rsidRPr="00963961">
        <w:rPr>
          <w:rFonts w:ascii="標楷體" w:eastAsia="標楷體" w:hAnsi="標楷體" w:hint="eastAsia"/>
          <w:sz w:val="28"/>
          <w:szCs w:val="28"/>
        </w:rPr>
        <w:t>，將科技部支持的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科</w:t>
      </w:r>
      <w:proofErr w:type="gramStart"/>
      <w:r w:rsidR="00AD2991" w:rsidRPr="0096396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計畫</w:t>
      </w:r>
      <w:r w:rsidR="00C218D2" w:rsidRPr="00963961">
        <w:rPr>
          <w:rFonts w:ascii="標楷體" w:eastAsia="標楷體" w:hAnsi="標楷體" w:hint="eastAsia"/>
          <w:sz w:val="28"/>
          <w:szCs w:val="28"/>
        </w:rPr>
        <w:t>，跨</w:t>
      </w:r>
      <w:r w:rsidRPr="00963961">
        <w:rPr>
          <w:rFonts w:ascii="標楷體" w:eastAsia="標楷體" w:hAnsi="標楷體" w:hint="eastAsia"/>
          <w:sz w:val="28"/>
          <w:szCs w:val="28"/>
        </w:rPr>
        <w:t>領域</w:t>
      </w:r>
      <w:r w:rsidR="00C218D2" w:rsidRPr="00963961">
        <w:rPr>
          <w:rFonts w:ascii="標楷體" w:eastAsia="標楷體" w:hAnsi="標楷體" w:hint="eastAsia"/>
          <w:sz w:val="28"/>
          <w:szCs w:val="28"/>
        </w:rPr>
        <w:t>擴大</w:t>
      </w:r>
      <w:r w:rsidRPr="00963961">
        <w:rPr>
          <w:rFonts w:ascii="標楷體" w:eastAsia="標楷體" w:hAnsi="標楷體" w:hint="eastAsia"/>
          <w:sz w:val="28"/>
          <w:szCs w:val="28"/>
        </w:rPr>
        <w:t>至文史</w:t>
      </w: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哲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藝術等人文專業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領域</w:t>
      </w:r>
      <w:r w:rsidR="001F519C">
        <w:rPr>
          <w:rFonts w:ascii="標楷體" w:eastAsia="標楷體" w:hAnsi="標楷體" w:hint="eastAsia"/>
          <w:sz w:val="28"/>
          <w:szCs w:val="28"/>
        </w:rPr>
        <w:t>，一直以來都是科技部高度重視的推動事項，透過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首創</w:t>
      </w:r>
      <w:r w:rsidRPr="00963961">
        <w:rPr>
          <w:rFonts w:ascii="標楷體" w:eastAsia="標楷體" w:hAnsi="標楷體" w:hint="eastAsia"/>
          <w:sz w:val="28"/>
          <w:szCs w:val="28"/>
        </w:rPr>
        <w:t>人文沙龍系列，推動文化與科技的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結合，讓科技不只是提供功能，更要感動人心、</w:t>
      </w:r>
      <w:r w:rsidR="007416D2" w:rsidRPr="00963961">
        <w:rPr>
          <w:rFonts w:ascii="標楷體" w:eastAsia="標楷體" w:hAnsi="標楷體" w:hint="eastAsia"/>
          <w:sz w:val="28"/>
          <w:szCs w:val="28"/>
        </w:rPr>
        <w:t>創造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新</w:t>
      </w:r>
      <w:r w:rsidR="007416D2" w:rsidRPr="00963961">
        <w:rPr>
          <w:rFonts w:ascii="標楷體" w:eastAsia="標楷體" w:hAnsi="標楷體" w:hint="eastAsia"/>
          <w:sz w:val="28"/>
          <w:szCs w:val="28"/>
        </w:rPr>
        <w:t>科技的人文價值，本</w:t>
      </w:r>
      <w:r w:rsidRPr="00963961">
        <w:rPr>
          <w:rFonts w:ascii="標楷體" w:eastAsia="標楷體" w:hAnsi="標楷體" w:hint="eastAsia"/>
          <w:sz w:val="28"/>
          <w:szCs w:val="28"/>
        </w:rPr>
        <w:t>次的展覽內容</w:t>
      </w:r>
      <w:r w:rsidR="00AD2991" w:rsidRPr="00963961">
        <w:rPr>
          <w:rFonts w:ascii="標楷體" w:eastAsia="標楷體" w:hAnsi="標楷體" w:hint="eastAsia"/>
          <w:sz w:val="28"/>
          <w:szCs w:val="28"/>
        </w:rPr>
        <w:t>都</w:t>
      </w:r>
      <w:r w:rsidRPr="00963961">
        <w:rPr>
          <w:rFonts w:ascii="標楷體" w:eastAsia="標楷體" w:hAnsi="標楷體" w:hint="eastAsia"/>
          <w:sz w:val="28"/>
          <w:szCs w:val="28"/>
        </w:rPr>
        <w:t>將具體呈現。</w:t>
      </w:r>
    </w:p>
    <w:p w14:paraId="38A3CBB5" w14:textId="2A98FD08" w:rsidR="004F6269" w:rsidRPr="00963961" w:rsidRDefault="004F6269" w:rsidP="007416D2">
      <w:pPr>
        <w:spacing w:beforeLines="50" w:before="211" w:afterLines="30" w:after="126" w:line="500" w:lineRule="exact"/>
        <w:rPr>
          <w:rFonts w:ascii="標楷體" w:eastAsia="標楷體" w:hAnsi="標楷體"/>
          <w:b/>
          <w:sz w:val="28"/>
          <w:szCs w:val="28"/>
        </w:rPr>
      </w:pPr>
      <w:r w:rsidRPr="00963961">
        <w:rPr>
          <w:rFonts w:ascii="標楷體" w:eastAsia="標楷體" w:hAnsi="標楷體" w:hint="eastAsia"/>
          <w:b/>
          <w:sz w:val="28"/>
          <w:szCs w:val="28"/>
        </w:rPr>
        <w:t>推動數位科技與</w:t>
      </w:r>
      <w:r w:rsidR="00AD2991" w:rsidRPr="00963961">
        <w:rPr>
          <w:rFonts w:ascii="標楷體" w:eastAsia="標楷體" w:hAnsi="標楷體" w:hint="eastAsia"/>
          <w:b/>
          <w:sz w:val="28"/>
          <w:szCs w:val="28"/>
        </w:rPr>
        <w:t>戲劇藝術</w:t>
      </w:r>
      <w:r w:rsidR="00221058" w:rsidRPr="00963961">
        <w:rPr>
          <w:rFonts w:ascii="標楷體" w:eastAsia="標楷體" w:hAnsi="標楷體" w:hint="eastAsia"/>
          <w:b/>
          <w:sz w:val="28"/>
          <w:szCs w:val="28"/>
        </w:rPr>
        <w:t>碰撞，</w:t>
      </w:r>
      <w:proofErr w:type="gramStart"/>
      <w:r w:rsidR="00221058" w:rsidRPr="00963961">
        <w:rPr>
          <w:rFonts w:ascii="標楷體" w:eastAsia="標楷體" w:hAnsi="標楷體" w:hint="eastAsia"/>
          <w:b/>
          <w:sz w:val="28"/>
          <w:szCs w:val="28"/>
        </w:rPr>
        <w:t>激發跨域創意</w:t>
      </w:r>
      <w:proofErr w:type="gramEnd"/>
      <w:r w:rsidR="00B7446B" w:rsidRPr="00963961">
        <w:rPr>
          <w:rFonts w:ascii="標楷體" w:eastAsia="標楷體" w:hAnsi="標楷體" w:hint="eastAsia"/>
          <w:b/>
          <w:sz w:val="28"/>
          <w:szCs w:val="28"/>
        </w:rPr>
        <w:t>火花</w:t>
      </w:r>
      <w:r w:rsidRPr="0096396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410D1CEB" w14:textId="7B9D1520" w:rsidR="004F6269" w:rsidRPr="00963961" w:rsidRDefault="004F6269" w:rsidP="00AD2991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台北故宮鎮館寶物之</w:t>
      </w: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的王羲之《快雪時晴帖》，曾由國光劇團和國家交響樂團以此為發想，共同合作的《快雪時晴》新編京劇。</w:t>
      </w:r>
    </w:p>
    <w:p w14:paraId="42EB5395" w14:textId="55C24D5C" w:rsidR="004F6269" w:rsidRPr="00963961" w:rsidRDefault="004F6269" w:rsidP="00C218D2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要如何把書法墨寶轉化為戲劇的演出片段，以及原本平面的畫中元素，例如畫中的頭冠、服飾，變身成為實際的數位印花山水畫禮服與3D列印頭冠，就要靠數位科技與藝術的交融，參觀者可以在「人文科技</w:t>
      </w:r>
      <w:r w:rsidR="004F5512" w:rsidRPr="00963961">
        <w:rPr>
          <w:rFonts w:ascii="標楷體" w:eastAsia="標楷體" w:hAnsi="標楷體" w:hint="eastAsia"/>
          <w:sz w:val="28"/>
          <w:szCs w:val="28"/>
        </w:rPr>
        <w:t>特區」</w:t>
      </w:r>
      <w:r w:rsidRPr="00963961">
        <w:rPr>
          <w:rFonts w:ascii="標楷體" w:eastAsia="標楷體" w:hAnsi="標楷體" w:hint="eastAsia"/>
          <w:sz w:val="28"/>
          <w:szCs w:val="28"/>
        </w:rPr>
        <w:t>展覽中詳加瞭解。</w:t>
      </w:r>
    </w:p>
    <w:p w14:paraId="58F2575D" w14:textId="77777777" w:rsidR="004F6269" w:rsidRPr="00963961" w:rsidRDefault="004F6269" w:rsidP="004F6269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現場將設置大型螢幕，展出《快雪時晴》版面約五公尺寬的主視覺牆，</w:t>
      </w: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播放書聖王羲之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的墨寶《快雪時晴帖》轉化為3D列印頭冠之設計歷程動畫。</w:t>
      </w:r>
    </w:p>
    <w:p w14:paraId="493C1E3A" w14:textId="6ECFE244" w:rsidR="00DB6777" w:rsidRPr="00963961" w:rsidRDefault="00C218D2" w:rsidP="00B877ED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展覽期間更精心安排一系列的人文沙龍講座論壇。首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場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以「誰與爭鋒」為題，邀請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明道大學中國文學系助理教授兼通識教育中心主任林俊臣、國立臺灣大學機械工程學系暨研究所</w:t>
      </w:r>
      <w:r w:rsidR="00662C69">
        <w:rPr>
          <w:rFonts w:ascii="標楷體" w:eastAsia="標楷體" w:hAnsi="標楷體" w:hint="eastAsia"/>
          <w:sz w:val="28"/>
          <w:szCs w:val="28"/>
        </w:rPr>
        <w:t>教授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林沛群，以及國立中正大學資訊工程學系助理教授江振國，</w:t>
      </w:r>
      <w:r w:rsidR="00D572F1" w:rsidRPr="00963961">
        <w:rPr>
          <w:rFonts w:ascii="標楷體" w:eastAsia="標楷體" w:hAnsi="標楷體" w:hint="eastAsia"/>
          <w:sz w:val="28"/>
          <w:szCs w:val="28"/>
        </w:rPr>
        <w:t>進行一場感性與知性的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書法家與科技人對談，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展現現代藝術的跨界探索興味</w:t>
      </w:r>
      <w:r w:rsidR="00D572F1" w:rsidRPr="00963961">
        <w:rPr>
          <w:rFonts w:ascii="標楷體" w:eastAsia="標楷體" w:hAnsi="標楷體" w:hint="eastAsia"/>
          <w:sz w:val="28"/>
          <w:szCs w:val="28"/>
        </w:rPr>
        <w:t>，同時亦將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於現場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展示書法機器人。</w:t>
      </w:r>
    </w:p>
    <w:p w14:paraId="0B50A7D8" w14:textId="322A3C49" w:rsidR="005C4F7C" w:rsidRPr="00963961" w:rsidRDefault="005C4F7C" w:rsidP="005C4F7C">
      <w:pPr>
        <w:spacing w:beforeLines="50" w:before="211" w:afterLines="30" w:after="126" w:line="500" w:lineRule="exact"/>
        <w:rPr>
          <w:rFonts w:ascii="標楷體" w:eastAsia="標楷體" w:hAnsi="標楷體"/>
          <w:b/>
          <w:sz w:val="28"/>
          <w:szCs w:val="28"/>
        </w:rPr>
      </w:pPr>
      <w:r w:rsidRPr="00963961">
        <w:rPr>
          <w:rFonts w:ascii="標楷體" w:eastAsia="標楷體" w:hAnsi="標楷體" w:hint="eastAsia"/>
          <w:b/>
          <w:sz w:val="28"/>
          <w:szCs w:val="28"/>
        </w:rPr>
        <w:t>科技人文應用無所不在，人文沙龍系列講座帶你領略科技之美</w:t>
      </w:r>
    </w:p>
    <w:p w14:paraId="2F58E528" w14:textId="6B0465AF" w:rsidR="005E4B84" w:rsidRPr="00963961" w:rsidRDefault="00B877ED" w:rsidP="008F32E5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lastRenderedPageBreak/>
        <w:t>書法機器人透過人工智慧，以機械手臂擬人模擬書法家寫書法，於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現場實際演示，並開放現場觀眾隨機挑選100個恭賀詞，</w:t>
      </w:r>
      <w:r w:rsidRPr="00963961">
        <w:rPr>
          <w:rFonts w:ascii="標楷體" w:eastAsia="標楷體" w:hAnsi="標楷體" w:hint="eastAsia"/>
          <w:sz w:val="28"/>
          <w:szCs w:val="28"/>
        </w:rPr>
        <w:t>由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書法機器人書寫於春聯上，贈送給參觀民眾</w:t>
      </w:r>
      <w:r w:rsidRPr="00963961">
        <w:rPr>
          <w:rFonts w:ascii="標楷體" w:eastAsia="標楷體" w:hAnsi="標楷體" w:hint="eastAsia"/>
          <w:sz w:val="28"/>
          <w:szCs w:val="28"/>
        </w:rPr>
        <w:t>，強化互動臨場感</w:t>
      </w:r>
      <w:r w:rsidR="00DB6777" w:rsidRPr="00963961">
        <w:rPr>
          <w:rFonts w:ascii="標楷體" w:eastAsia="標楷體" w:hAnsi="標楷體" w:hint="eastAsia"/>
          <w:sz w:val="28"/>
          <w:szCs w:val="28"/>
        </w:rPr>
        <w:t>。</w:t>
      </w:r>
    </w:p>
    <w:p w14:paraId="35A5DCF7" w14:textId="4CD097F9" w:rsidR="00FE106F" w:rsidRPr="00963961" w:rsidRDefault="005E4B84" w:rsidP="00D572F1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/>
          <w:sz w:val="28"/>
          <w:szCs w:val="28"/>
        </w:rPr>
        <w:t xml:space="preserve"> </w:t>
      </w:r>
      <w:r w:rsidR="004F5512" w:rsidRPr="00963961">
        <w:rPr>
          <w:rFonts w:ascii="標楷體" w:eastAsia="標楷體" w:hAnsi="標楷體" w:hint="eastAsia"/>
          <w:sz w:val="28"/>
          <w:szCs w:val="28"/>
        </w:rPr>
        <w:t>第二場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由</w:t>
      </w:r>
      <w:r w:rsidR="008F32E5" w:rsidRPr="00963961">
        <w:rPr>
          <w:rFonts w:ascii="標楷體" w:eastAsia="標楷體" w:hAnsi="標楷體" w:hint="eastAsia"/>
          <w:sz w:val="28"/>
          <w:szCs w:val="28"/>
        </w:rPr>
        <w:t>成功大學資工系教授黃崇明進行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導入</w:t>
      </w:r>
      <w:r w:rsidR="008F32E5" w:rsidRPr="00963961">
        <w:rPr>
          <w:rFonts w:ascii="標楷體" w:eastAsia="標楷體" w:hAnsi="標楷體" w:hint="eastAsia"/>
          <w:sz w:val="28"/>
          <w:szCs w:val="28"/>
        </w:rPr>
        <w:t>文史科技導</w:t>
      </w:r>
      <w:proofErr w:type="gramStart"/>
      <w:r w:rsidR="008F32E5" w:rsidRPr="0096396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FE106F" w:rsidRPr="00963961">
        <w:rPr>
          <w:rFonts w:ascii="標楷體" w:eastAsia="標楷體" w:hAnsi="標楷體" w:hint="eastAsia"/>
          <w:sz w:val="28"/>
          <w:szCs w:val="28"/>
        </w:rPr>
        <w:t>的應用</w:t>
      </w:r>
      <w:r w:rsidR="009E2CC9" w:rsidRPr="00963961">
        <w:rPr>
          <w:rFonts w:ascii="標楷體" w:eastAsia="標楷體" w:hAnsi="標楷體" w:hint="eastAsia"/>
          <w:sz w:val="28"/>
          <w:szCs w:val="28"/>
        </w:rPr>
        <w:t>說明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。黃崇明團隊</w:t>
      </w:r>
      <w:r w:rsidR="008F32E5" w:rsidRPr="00963961">
        <w:rPr>
          <w:rFonts w:ascii="標楷體" w:eastAsia="標楷體" w:hAnsi="標楷體" w:hint="eastAsia"/>
          <w:sz w:val="28"/>
          <w:szCs w:val="28"/>
        </w:rPr>
        <w:t>所開發的「</w:t>
      </w:r>
      <w:proofErr w:type="gramStart"/>
      <w:r w:rsidR="008F32E5" w:rsidRPr="00963961">
        <w:rPr>
          <w:rFonts w:ascii="標楷體" w:eastAsia="標楷體" w:hAnsi="標楷體" w:hint="eastAsia"/>
          <w:sz w:val="28"/>
          <w:szCs w:val="28"/>
        </w:rPr>
        <w:t>文史脈流行動</w:t>
      </w:r>
      <w:proofErr w:type="gramEnd"/>
      <w:r w:rsidR="008F32E5" w:rsidRPr="0096396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8F32E5" w:rsidRPr="0096396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8F32E5" w:rsidRPr="00963961">
        <w:rPr>
          <w:rFonts w:ascii="標楷體" w:eastAsia="標楷體" w:hAnsi="標楷體" w:hint="eastAsia"/>
          <w:sz w:val="28"/>
          <w:szCs w:val="28"/>
        </w:rPr>
        <w:t>服務平台」APP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，結合</w:t>
      </w:r>
      <w:r w:rsidR="00D572F1" w:rsidRPr="00963961">
        <w:rPr>
          <w:rFonts w:ascii="標楷體" w:eastAsia="標楷體" w:hAnsi="標楷體" w:hint="eastAsia"/>
          <w:sz w:val="28"/>
          <w:szCs w:val="28"/>
        </w:rPr>
        <w:t>行動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通</w:t>
      </w:r>
      <w:r w:rsidR="00D572F1" w:rsidRPr="00963961">
        <w:rPr>
          <w:rFonts w:ascii="標楷體" w:eastAsia="標楷體" w:hAnsi="標楷體" w:hint="eastAsia"/>
          <w:sz w:val="28"/>
          <w:szCs w:val="28"/>
        </w:rPr>
        <w:t>訊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與文史領域，讓解說員能以APP自製內容，如多媒體影音資</w:t>
      </w:r>
      <w:r w:rsidR="004F5512" w:rsidRPr="00963961">
        <w:rPr>
          <w:rFonts w:ascii="標楷體" w:eastAsia="標楷體" w:hAnsi="標楷體" w:hint="eastAsia"/>
          <w:sz w:val="28"/>
          <w:szCs w:val="28"/>
        </w:rPr>
        <w:t>訊的景點、</w:t>
      </w:r>
      <w:r w:rsidR="00FE106F" w:rsidRPr="00963961">
        <w:rPr>
          <w:rFonts w:ascii="標楷體" w:eastAsia="標楷體" w:hAnsi="標楷體" w:hint="eastAsia"/>
          <w:sz w:val="28"/>
          <w:szCs w:val="28"/>
        </w:rPr>
        <w:t>景區等輔助說明等，透過熱點分享給遊客，促使</w:t>
      </w:r>
      <w:r w:rsidR="00964533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D572F1" w:rsidRPr="0096396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D572F1" w:rsidRPr="00963961">
        <w:rPr>
          <w:rFonts w:ascii="標楷體" w:eastAsia="標楷體" w:hAnsi="標楷體" w:hint="eastAsia"/>
          <w:sz w:val="28"/>
          <w:szCs w:val="28"/>
        </w:rPr>
        <w:t>解說服務更理想與生動。而不僅是深度觀光產業，亦可廣泛應用於教學領域。</w:t>
      </w:r>
    </w:p>
    <w:p w14:paraId="584ADB8F" w14:textId="1D4090D2" w:rsidR="004F6269" w:rsidRPr="00963961" w:rsidRDefault="008F32E5" w:rsidP="00D572F1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此外，</w:t>
      </w:r>
      <w:proofErr w:type="gramStart"/>
      <w:r w:rsidRPr="009639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F6269" w:rsidRPr="00963961">
        <w:rPr>
          <w:rFonts w:ascii="標楷體" w:eastAsia="標楷體" w:hAnsi="標楷體" w:hint="eastAsia"/>
          <w:sz w:val="28"/>
          <w:szCs w:val="28"/>
        </w:rPr>
        <w:t>南藝術大學研發長</w:t>
      </w:r>
      <w:r w:rsidR="00B877ED" w:rsidRPr="00963961">
        <w:rPr>
          <w:rFonts w:ascii="標楷體" w:eastAsia="標楷體" w:hAnsi="標楷體" w:hint="eastAsia"/>
          <w:sz w:val="28"/>
          <w:szCs w:val="28"/>
        </w:rPr>
        <w:t>兼</w:t>
      </w:r>
      <w:r w:rsidRPr="00963961">
        <w:rPr>
          <w:rFonts w:ascii="標楷體" w:eastAsia="標楷體" w:hAnsi="標楷體" w:hint="eastAsia"/>
          <w:sz w:val="28"/>
          <w:szCs w:val="28"/>
        </w:rPr>
        <w:t>臺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灣大學資訊工程系教授洪一平</w:t>
      </w:r>
      <w:r w:rsidRPr="00963961">
        <w:rPr>
          <w:rFonts w:ascii="標楷體" w:eastAsia="標楷體" w:hAnsi="標楷體" w:hint="eastAsia"/>
          <w:sz w:val="28"/>
          <w:szCs w:val="28"/>
        </w:rPr>
        <w:t>，</w:t>
      </w:r>
      <w:r w:rsidR="009E2CC9" w:rsidRPr="00963961">
        <w:rPr>
          <w:rFonts w:ascii="標楷體" w:eastAsia="標楷體" w:hAnsi="標楷體" w:hint="eastAsia"/>
          <w:sz w:val="28"/>
          <w:szCs w:val="28"/>
        </w:rPr>
        <w:t>亦將</w:t>
      </w:r>
      <w:r w:rsidRPr="00963961">
        <w:rPr>
          <w:rFonts w:ascii="標楷體" w:eastAsia="標楷體" w:hAnsi="標楷體" w:hint="eastAsia"/>
          <w:sz w:val="28"/>
          <w:szCs w:val="28"/>
        </w:rPr>
        <w:t>以「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藝術</w:t>
      </w:r>
      <w:proofErr w:type="gramStart"/>
      <w:r w:rsidR="004F6269" w:rsidRPr="00963961">
        <w:rPr>
          <w:rFonts w:ascii="標楷體" w:eastAsia="標楷體" w:hAnsi="標楷體" w:hint="eastAsia"/>
          <w:sz w:val="28"/>
          <w:szCs w:val="28"/>
        </w:rPr>
        <w:t>擴增實境</w:t>
      </w:r>
      <w:proofErr w:type="gramEnd"/>
      <w:r w:rsidRPr="00963961">
        <w:rPr>
          <w:rFonts w:ascii="標楷體" w:eastAsia="標楷體" w:hAnsi="標楷體" w:hint="eastAsia"/>
          <w:sz w:val="28"/>
          <w:szCs w:val="28"/>
        </w:rPr>
        <w:t>」為題帶來</w:t>
      </w:r>
      <w:r w:rsidR="004F5512" w:rsidRPr="00963961">
        <w:rPr>
          <w:rFonts w:ascii="標楷體" w:eastAsia="標楷體" w:hAnsi="標楷體" w:hint="eastAsia"/>
          <w:sz w:val="28"/>
          <w:szCs w:val="28"/>
        </w:rPr>
        <w:t>壓軸</w:t>
      </w:r>
      <w:r w:rsidRPr="00963961">
        <w:rPr>
          <w:rFonts w:ascii="標楷體" w:eastAsia="標楷體" w:hAnsi="標楷體" w:hint="eastAsia"/>
          <w:sz w:val="28"/>
          <w:szCs w:val="28"/>
        </w:rPr>
        <w:t>精彩演說。洪一平教授帶領臺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灣大學影像與視覺實驗室（</w:t>
      </w:r>
      <w:proofErr w:type="spellStart"/>
      <w:r w:rsidR="004F6269" w:rsidRPr="00963961">
        <w:rPr>
          <w:rFonts w:ascii="標楷體" w:eastAsia="標楷體" w:hAnsi="標楷體" w:hint="eastAsia"/>
          <w:sz w:val="28"/>
          <w:szCs w:val="28"/>
        </w:rPr>
        <w:t>imLab</w:t>
      </w:r>
      <w:proofErr w:type="spellEnd"/>
      <w:r w:rsidR="004F6269" w:rsidRPr="00963961">
        <w:rPr>
          <w:rFonts w:ascii="標楷體" w:eastAsia="標楷體" w:hAnsi="標楷體" w:hint="eastAsia"/>
          <w:sz w:val="28"/>
          <w:szCs w:val="28"/>
        </w:rPr>
        <w:t>）及淡江大學計算式</w:t>
      </w:r>
      <w:proofErr w:type="gramStart"/>
      <w:r w:rsidR="004F6269" w:rsidRPr="00963961">
        <w:rPr>
          <w:rFonts w:ascii="標楷體" w:eastAsia="標楷體" w:hAnsi="標楷體" w:hint="eastAsia"/>
          <w:sz w:val="28"/>
          <w:szCs w:val="28"/>
        </w:rPr>
        <w:t>智慧暨人機</w:t>
      </w:r>
      <w:proofErr w:type="gramEnd"/>
      <w:r w:rsidR="004F6269" w:rsidRPr="00963961">
        <w:rPr>
          <w:rFonts w:ascii="標楷體" w:eastAsia="標楷體" w:hAnsi="標楷體" w:hint="eastAsia"/>
          <w:sz w:val="28"/>
          <w:szCs w:val="28"/>
        </w:rPr>
        <w:t>互動實驗室（</w:t>
      </w:r>
      <w:proofErr w:type="spellStart"/>
      <w:r w:rsidR="004F6269" w:rsidRPr="00963961">
        <w:rPr>
          <w:rFonts w:ascii="標楷體" w:eastAsia="標楷體" w:hAnsi="標楷體" w:hint="eastAsia"/>
          <w:sz w:val="28"/>
          <w:szCs w:val="28"/>
        </w:rPr>
        <w:t>CILab</w:t>
      </w:r>
      <w:proofErr w:type="spellEnd"/>
      <w:r w:rsidR="004F6269" w:rsidRPr="00963961">
        <w:rPr>
          <w:rFonts w:ascii="標楷體" w:eastAsia="標楷體" w:hAnsi="標楷體" w:hint="eastAsia"/>
          <w:sz w:val="28"/>
          <w:szCs w:val="28"/>
        </w:rPr>
        <w:t>）團隊，打造作品</w:t>
      </w:r>
      <w:proofErr w:type="spellStart"/>
      <w:r w:rsidR="004F6269" w:rsidRPr="00963961">
        <w:rPr>
          <w:rFonts w:ascii="標楷體" w:eastAsia="標楷體" w:hAnsi="標楷體" w:hint="eastAsia"/>
          <w:sz w:val="28"/>
          <w:szCs w:val="28"/>
        </w:rPr>
        <w:t>AoEs</w:t>
      </w:r>
      <w:proofErr w:type="spellEnd"/>
      <w:r w:rsidR="004F6269" w:rsidRPr="00963961">
        <w:rPr>
          <w:rFonts w:ascii="標楷體" w:eastAsia="標楷體" w:hAnsi="標楷體" w:hint="eastAsia"/>
          <w:sz w:val="28"/>
          <w:szCs w:val="28"/>
        </w:rPr>
        <w:t>+，獲得</w:t>
      </w:r>
      <w:r w:rsidR="00964533">
        <w:rPr>
          <w:rFonts w:ascii="標楷體" w:eastAsia="標楷體" w:hAnsi="標楷體" w:hint="eastAsia"/>
          <w:sz w:val="28"/>
          <w:szCs w:val="28"/>
        </w:rPr>
        <w:t>法國拉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瓦爾國際虛擬視覺及擴</w:t>
      </w:r>
      <w:proofErr w:type="gramStart"/>
      <w:r w:rsidR="004F6269" w:rsidRPr="00963961">
        <w:rPr>
          <w:rFonts w:ascii="標楷體" w:eastAsia="標楷體" w:hAnsi="標楷體" w:hint="eastAsia"/>
          <w:sz w:val="28"/>
          <w:szCs w:val="28"/>
        </w:rPr>
        <w:t>增實境展</w:t>
      </w:r>
      <w:proofErr w:type="gramEnd"/>
      <w:r w:rsidR="00964533">
        <w:rPr>
          <w:rFonts w:ascii="標楷體" w:eastAsia="標楷體" w:hAnsi="標楷體" w:hint="eastAsia"/>
          <w:sz w:val="28"/>
          <w:szCs w:val="28"/>
        </w:rPr>
        <w:t>(Laval Virtual 2018)</w:t>
      </w:r>
      <w:r w:rsidR="004F6269" w:rsidRPr="00963961">
        <w:rPr>
          <w:rFonts w:ascii="標楷體" w:eastAsia="標楷體" w:hAnsi="標楷體" w:hint="eastAsia"/>
          <w:sz w:val="28"/>
          <w:szCs w:val="28"/>
        </w:rPr>
        <w:t>3D遊戲及娛樂項目。</w:t>
      </w:r>
    </w:p>
    <w:p w14:paraId="26ABA53D" w14:textId="534F6061" w:rsidR="00FE106F" w:rsidRDefault="004F5512" w:rsidP="005C4F7C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</w:rPr>
      </w:pPr>
      <w:r w:rsidRPr="00963961">
        <w:rPr>
          <w:rFonts w:ascii="標楷體" w:eastAsia="標楷體" w:hAnsi="標楷體" w:hint="eastAsia"/>
          <w:sz w:val="28"/>
          <w:szCs w:val="28"/>
        </w:rPr>
        <w:t>透過臺</w:t>
      </w:r>
      <w:r w:rsidR="00D572F1" w:rsidRPr="00963961">
        <w:rPr>
          <w:rFonts w:ascii="標楷體" w:eastAsia="標楷體" w:hAnsi="標楷體" w:hint="eastAsia"/>
          <w:sz w:val="28"/>
          <w:szCs w:val="28"/>
        </w:rPr>
        <w:t>灣人文</w:t>
      </w:r>
      <w:r w:rsidR="005C4F7C" w:rsidRPr="00963961">
        <w:rPr>
          <w:rFonts w:ascii="標楷體" w:eastAsia="標楷體" w:hAnsi="標楷體" w:hint="eastAsia"/>
          <w:sz w:val="28"/>
          <w:szCs w:val="28"/>
        </w:rPr>
        <w:t>與科技結合的獨特優勢，以跳躍式思考，來洞察科技發展先機，是你不能錯過的一場</w:t>
      </w:r>
      <w:r w:rsidR="00026AF6">
        <w:rPr>
          <w:rFonts w:ascii="標楷體" w:eastAsia="標楷體" w:hAnsi="標楷體" w:hint="eastAsia"/>
          <w:sz w:val="28"/>
          <w:szCs w:val="28"/>
        </w:rPr>
        <w:t>探索科技藝術的全新感知旅程</w:t>
      </w:r>
      <w:r w:rsidR="00B84B66">
        <w:rPr>
          <w:rFonts w:ascii="標楷體" w:eastAsia="標楷體" w:hAnsi="標楷體" w:hint="eastAsia"/>
          <w:sz w:val="28"/>
          <w:szCs w:val="28"/>
        </w:rPr>
        <w:t>，</w:t>
      </w:r>
      <w:r w:rsidR="00B84B66">
        <w:rPr>
          <w:rFonts w:ascii="標楷體" w:eastAsia="標楷體" w:hAnsi="標楷體" w:hint="eastAsia"/>
          <w:sz w:val="28"/>
        </w:rPr>
        <w:t>更多訊息請參閱「2018未來科技展」網站</w:t>
      </w:r>
      <w:hyperlink r:id="rId8" w:history="1">
        <w:r w:rsidR="00B84B66" w:rsidRPr="00771537">
          <w:rPr>
            <w:rStyle w:val="a9"/>
            <w:rFonts w:ascii="標楷體" w:eastAsia="標楷體" w:hAnsi="標楷體"/>
            <w:sz w:val="28"/>
          </w:rPr>
          <w:t>http://www.futuretech.org.tw</w:t>
        </w:r>
      </w:hyperlink>
      <w:r w:rsidR="00026AF6">
        <w:rPr>
          <w:rFonts w:ascii="標楷體" w:eastAsia="標楷體" w:hAnsi="標楷體" w:hint="eastAsia"/>
          <w:sz w:val="28"/>
        </w:rPr>
        <w:t>。</w:t>
      </w:r>
    </w:p>
    <w:p w14:paraId="0D7E202F" w14:textId="77777777" w:rsidR="00D87D25" w:rsidRDefault="00D87D25" w:rsidP="005C4F7C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</w:rPr>
      </w:pPr>
    </w:p>
    <w:p w14:paraId="3AA55BB4" w14:textId="77777777" w:rsidR="00D87D25" w:rsidRPr="00963961" w:rsidRDefault="00D87D25" w:rsidP="005C4F7C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3DE39F2C" w14:textId="77777777" w:rsidR="00D87D25" w:rsidRDefault="00D87D25" w:rsidP="00D87D25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lang w:eastAsia="zh-HK"/>
        </w:rPr>
        <w:t>新聞</w:t>
      </w:r>
      <w:r>
        <w:rPr>
          <w:rFonts w:ascii="標楷體" w:eastAsia="標楷體" w:hAnsi="標楷體" w:cs="Times New Roman" w:hint="eastAsia"/>
        </w:rPr>
        <w:t>聯絡人：許華偉科長</w:t>
      </w:r>
    </w:p>
    <w:p w14:paraId="605E2EE7" w14:textId="77777777" w:rsidR="00D87D25" w:rsidRDefault="00D87D25" w:rsidP="00D87D25">
      <w:pPr>
        <w:spacing w:line="400" w:lineRule="exact"/>
        <w:ind w:right="84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電話：02-2737-7818</w:t>
      </w:r>
    </w:p>
    <w:p w14:paraId="183A3E8B" w14:textId="77777777" w:rsidR="00D87D25" w:rsidRDefault="00D87D25" w:rsidP="00D87D25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t>E-mail：hwhsu@most.gov.tw</w:t>
      </w:r>
    </w:p>
    <w:p w14:paraId="590C1A9B" w14:textId="599A8FD3" w:rsidR="001F4C9C" w:rsidRPr="00D87D25" w:rsidRDefault="001F4C9C" w:rsidP="00C03E04">
      <w:pPr>
        <w:spacing w:beforeLines="50" w:before="211" w:afterLines="30" w:after="126" w:line="500" w:lineRule="exact"/>
        <w:rPr>
          <w:rFonts w:ascii="標楷體" w:eastAsia="標楷體" w:hAnsi="標楷體"/>
          <w:color w:val="3366FF"/>
          <w:sz w:val="28"/>
          <w:szCs w:val="28"/>
        </w:rPr>
      </w:pPr>
    </w:p>
    <w:sectPr w:rsidR="001F4C9C" w:rsidRPr="00D87D25" w:rsidSect="003B75FC">
      <w:headerReference w:type="default" r:id="rId9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1270" w14:textId="77777777" w:rsidR="00D17C43" w:rsidRDefault="00D17C43" w:rsidP="00D27E74">
      <w:r>
        <w:separator/>
      </w:r>
    </w:p>
  </w:endnote>
  <w:endnote w:type="continuationSeparator" w:id="0">
    <w:p w14:paraId="4CD8EDB4" w14:textId="77777777" w:rsidR="00D17C43" w:rsidRDefault="00D17C43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9E43" w14:textId="77777777" w:rsidR="00D17C43" w:rsidRDefault="00D17C43" w:rsidP="00D27E74">
      <w:r>
        <w:separator/>
      </w:r>
    </w:p>
  </w:footnote>
  <w:footnote w:type="continuationSeparator" w:id="0">
    <w:p w14:paraId="08477D90" w14:textId="77777777" w:rsidR="00D17C43" w:rsidRDefault="00D17C43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6862AAD2" w:rsidR="005C4F7C" w:rsidRPr="00680B3E" w:rsidRDefault="005C4F7C" w:rsidP="00C51ECA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</w:t>
    </w:r>
    <w:r>
      <w:rPr>
        <w:rFonts w:ascii="標楷體" w:eastAsia="標楷體" w:hAnsi="標楷體" w:hint="eastAsia"/>
        <w:sz w:val="24"/>
        <w:szCs w:val="24"/>
      </w:rPr>
      <w:t>人文科技區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059FA"/>
    <w:rsid w:val="00013206"/>
    <w:rsid w:val="00026AF6"/>
    <w:rsid w:val="00043BD8"/>
    <w:rsid w:val="00055D3F"/>
    <w:rsid w:val="00066DEC"/>
    <w:rsid w:val="00071E6E"/>
    <w:rsid w:val="00072966"/>
    <w:rsid w:val="00073367"/>
    <w:rsid w:val="00073DF4"/>
    <w:rsid w:val="000928B5"/>
    <w:rsid w:val="000B576C"/>
    <w:rsid w:val="000D382C"/>
    <w:rsid w:val="000D56A9"/>
    <w:rsid w:val="000D5727"/>
    <w:rsid w:val="000E0676"/>
    <w:rsid w:val="000E0854"/>
    <w:rsid w:val="000E1516"/>
    <w:rsid w:val="000E4D08"/>
    <w:rsid w:val="000E53A9"/>
    <w:rsid w:val="00102593"/>
    <w:rsid w:val="00103651"/>
    <w:rsid w:val="0010412B"/>
    <w:rsid w:val="00106E97"/>
    <w:rsid w:val="00110196"/>
    <w:rsid w:val="00120388"/>
    <w:rsid w:val="00122684"/>
    <w:rsid w:val="00123ACE"/>
    <w:rsid w:val="00144460"/>
    <w:rsid w:val="00152BE6"/>
    <w:rsid w:val="00152BFA"/>
    <w:rsid w:val="00152D9C"/>
    <w:rsid w:val="00172F81"/>
    <w:rsid w:val="0017468A"/>
    <w:rsid w:val="001843C9"/>
    <w:rsid w:val="00195057"/>
    <w:rsid w:val="001A1D34"/>
    <w:rsid w:val="001A4335"/>
    <w:rsid w:val="001C551D"/>
    <w:rsid w:val="001D1CE5"/>
    <w:rsid w:val="001D539A"/>
    <w:rsid w:val="001E0113"/>
    <w:rsid w:val="001E1F72"/>
    <w:rsid w:val="001E2B35"/>
    <w:rsid w:val="001E5D30"/>
    <w:rsid w:val="001E6653"/>
    <w:rsid w:val="001E71C5"/>
    <w:rsid w:val="001E71C6"/>
    <w:rsid w:val="001F4C9C"/>
    <w:rsid w:val="001F519C"/>
    <w:rsid w:val="00201B97"/>
    <w:rsid w:val="00211340"/>
    <w:rsid w:val="0021588F"/>
    <w:rsid w:val="00215B60"/>
    <w:rsid w:val="002165C6"/>
    <w:rsid w:val="00221058"/>
    <w:rsid w:val="00235385"/>
    <w:rsid w:val="00236A3F"/>
    <w:rsid w:val="00250607"/>
    <w:rsid w:val="002515DD"/>
    <w:rsid w:val="00252D09"/>
    <w:rsid w:val="00254E39"/>
    <w:rsid w:val="0025511A"/>
    <w:rsid w:val="00255237"/>
    <w:rsid w:val="00267074"/>
    <w:rsid w:val="00272707"/>
    <w:rsid w:val="00281473"/>
    <w:rsid w:val="00290587"/>
    <w:rsid w:val="002906AA"/>
    <w:rsid w:val="00295985"/>
    <w:rsid w:val="002A0B0E"/>
    <w:rsid w:val="002A6EC2"/>
    <w:rsid w:val="002A79F3"/>
    <w:rsid w:val="002A7A37"/>
    <w:rsid w:val="002A7DB4"/>
    <w:rsid w:val="002C4BA6"/>
    <w:rsid w:val="002C6507"/>
    <w:rsid w:val="002D4D75"/>
    <w:rsid w:val="002E2647"/>
    <w:rsid w:val="002E294F"/>
    <w:rsid w:val="002E598F"/>
    <w:rsid w:val="003003AD"/>
    <w:rsid w:val="003071AD"/>
    <w:rsid w:val="003108D8"/>
    <w:rsid w:val="00316FCA"/>
    <w:rsid w:val="003216DC"/>
    <w:rsid w:val="00334C93"/>
    <w:rsid w:val="00340ADC"/>
    <w:rsid w:val="00352B62"/>
    <w:rsid w:val="00354F80"/>
    <w:rsid w:val="003569BF"/>
    <w:rsid w:val="0036375B"/>
    <w:rsid w:val="00365715"/>
    <w:rsid w:val="00374B7E"/>
    <w:rsid w:val="00386C2B"/>
    <w:rsid w:val="003911CB"/>
    <w:rsid w:val="003957DE"/>
    <w:rsid w:val="003A2541"/>
    <w:rsid w:val="003A6EF5"/>
    <w:rsid w:val="003B6418"/>
    <w:rsid w:val="003B75FC"/>
    <w:rsid w:val="003C506D"/>
    <w:rsid w:val="003D3BBF"/>
    <w:rsid w:val="003D3D92"/>
    <w:rsid w:val="003D60E2"/>
    <w:rsid w:val="003E1445"/>
    <w:rsid w:val="003F0930"/>
    <w:rsid w:val="003F6172"/>
    <w:rsid w:val="00401323"/>
    <w:rsid w:val="00402ABD"/>
    <w:rsid w:val="0041208E"/>
    <w:rsid w:val="004122B2"/>
    <w:rsid w:val="00412452"/>
    <w:rsid w:val="004163E8"/>
    <w:rsid w:val="00424975"/>
    <w:rsid w:val="004302DB"/>
    <w:rsid w:val="004324E5"/>
    <w:rsid w:val="004365CE"/>
    <w:rsid w:val="00436B7D"/>
    <w:rsid w:val="004375ED"/>
    <w:rsid w:val="004400DC"/>
    <w:rsid w:val="0044133F"/>
    <w:rsid w:val="00443F76"/>
    <w:rsid w:val="00451A1E"/>
    <w:rsid w:val="00476146"/>
    <w:rsid w:val="00483A65"/>
    <w:rsid w:val="004A23B9"/>
    <w:rsid w:val="004C03A8"/>
    <w:rsid w:val="004C29F0"/>
    <w:rsid w:val="004D56E7"/>
    <w:rsid w:val="004E0695"/>
    <w:rsid w:val="004E2EBE"/>
    <w:rsid w:val="004E76BE"/>
    <w:rsid w:val="004E76FB"/>
    <w:rsid w:val="004F4AD9"/>
    <w:rsid w:val="004F5512"/>
    <w:rsid w:val="004F6269"/>
    <w:rsid w:val="0050196C"/>
    <w:rsid w:val="00502031"/>
    <w:rsid w:val="00502937"/>
    <w:rsid w:val="00505D5C"/>
    <w:rsid w:val="0051110B"/>
    <w:rsid w:val="00517100"/>
    <w:rsid w:val="0052256B"/>
    <w:rsid w:val="00527115"/>
    <w:rsid w:val="005319ED"/>
    <w:rsid w:val="00543120"/>
    <w:rsid w:val="00544680"/>
    <w:rsid w:val="00555F71"/>
    <w:rsid w:val="005648C8"/>
    <w:rsid w:val="00570D6B"/>
    <w:rsid w:val="005766ED"/>
    <w:rsid w:val="00590AE1"/>
    <w:rsid w:val="00596144"/>
    <w:rsid w:val="005A0D98"/>
    <w:rsid w:val="005B11FF"/>
    <w:rsid w:val="005B2218"/>
    <w:rsid w:val="005B4B1B"/>
    <w:rsid w:val="005B6F4B"/>
    <w:rsid w:val="005C06BB"/>
    <w:rsid w:val="005C2052"/>
    <w:rsid w:val="005C3E67"/>
    <w:rsid w:val="005C41B7"/>
    <w:rsid w:val="005C4F7C"/>
    <w:rsid w:val="005D43FE"/>
    <w:rsid w:val="005E266A"/>
    <w:rsid w:val="005E4B84"/>
    <w:rsid w:val="005F29B4"/>
    <w:rsid w:val="00611ABD"/>
    <w:rsid w:val="00613D3D"/>
    <w:rsid w:val="00621084"/>
    <w:rsid w:val="00631ACD"/>
    <w:rsid w:val="00634C45"/>
    <w:rsid w:val="00645852"/>
    <w:rsid w:val="00651296"/>
    <w:rsid w:val="00652E0B"/>
    <w:rsid w:val="00656756"/>
    <w:rsid w:val="00662C69"/>
    <w:rsid w:val="00665A7F"/>
    <w:rsid w:val="006728BC"/>
    <w:rsid w:val="006728FE"/>
    <w:rsid w:val="00677EAC"/>
    <w:rsid w:val="00680B3E"/>
    <w:rsid w:val="00691734"/>
    <w:rsid w:val="00692ED7"/>
    <w:rsid w:val="006944AF"/>
    <w:rsid w:val="00696029"/>
    <w:rsid w:val="006A0748"/>
    <w:rsid w:val="006A513A"/>
    <w:rsid w:val="006A5E13"/>
    <w:rsid w:val="006A6768"/>
    <w:rsid w:val="006B26A0"/>
    <w:rsid w:val="006C2680"/>
    <w:rsid w:val="006C7610"/>
    <w:rsid w:val="006D3470"/>
    <w:rsid w:val="006D41EB"/>
    <w:rsid w:val="006D4CB3"/>
    <w:rsid w:val="006D59B7"/>
    <w:rsid w:val="006D76B8"/>
    <w:rsid w:val="006E1E78"/>
    <w:rsid w:val="006E3386"/>
    <w:rsid w:val="006E348C"/>
    <w:rsid w:val="006F20F2"/>
    <w:rsid w:val="006F509D"/>
    <w:rsid w:val="006F63EC"/>
    <w:rsid w:val="006F6D99"/>
    <w:rsid w:val="006F702F"/>
    <w:rsid w:val="0070566B"/>
    <w:rsid w:val="007075F2"/>
    <w:rsid w:val="0071726E"/>
    <w:rsid w:val="00726CFC"/>
    <w:rsid w:val="00730922"/>
    <w:rsid w:val="007309CC"/>
    <w:rsid w:val="0073400A"/>
    <w:rsid w:val="007416D2"/>
    <w:rsid w:val="0074747F"/>
    <w:rsid w:val="0075272A"/>
    <w:rsid w:val="007548D5"/>
    <w:rsid w:val="00754E1B"/>
    <w:rsid w:val="007562C0"/>
    <w:rsid w:val="00783695"/>
    <w:rsid w:val="00783D84"/>
    <w:rsid w:val="007857CA"/>
    <w:rsid w:val="0079534A"/>
    <w:rsid w:val="0079687A"/>
    <w:rsid w:val="007C1E29"/>
    <w:rsid w:val="007C4447"/>
    <w:rsid w:val="007C53D2"/>
    <w:rsid w:val="007C638E"/>
    <w:rsid w:val="007D09F3"/>
    <w:rsid w:val="007D59E8"/>
    <w:rsid w:val="007E33F7"/>
    <w:rsid w:val="007E5798"/>
    <w:rsid w:val="007F2267"/>
    <w:rsid w:val="007F5588"/>
    <w:rsid w:val="007F6E93"/>
    <w:rsid w:val="008042C8"/>
    <w:rsid w:val="008117FF"/>
    <w:rsid w:val="00811E9B"/>
    <w:rsid w:val="00813977"/>
    <w:rsid w:val="00826509"/>
    <w:rsid w:val="00833FA2"/>
    <w:rsid w:val="00837091"/>
    <w:rsid w:val="00845B83"/>
    <w:rsid w:val="00847CD7"/>
    <w:rsid w:val="00863DE2"/>
    <w:rsid w:val="0086756C"/>
    <w:rsid w:val="008709EB"/>
    <w:rsid w:val="00884B8D"/>
    <w:rsid w:val="008858B3"/>
    <w:rsid w:val="008941BE"/>
    <w:rsid w:val="008A4B9B"/>
    <w:rsid w:val="008B021A"/>
    <w:rsid w:val="008B212F"/>
    <w:rsid w:val="008C0404"/>
    <w:rsid w:val="008C28C6"/>
    <w:rsid w:val="008D40BE"/>
    <w:rsid w:val="008D7355"/>
    <w:rsid w:val="008E075A"/>
    <w:rsid w:val="008E15A5"/>
    <w:rsid w:val="008F32E5"/>
    <w:rsid w:val="008F4708"/>
    <w:rsid w:val="008F6C4F"/>
    <w:rsid w:val="008F7F1C"/>
    <w:rsid w:val="00924B6A"/>
    <w:rsid w:val="00931E4D"/>
    <w:rsid w:val="00932CD7"/>
    <w:rsid w:val="00941681"/>
    <w:rsid w:val="00945508"/>
    <w:rsid w:val="00946198"/>
    <w:rsid w:val="00952C05"/>
    <w:rsid w:val="009616E2"/>
    <w:rsid w:val="00963961"/>
    <w:rsid w:val="009639BC"/>
    <w:rsid w:val="00964533"/>
    <w:rsid w:val="00966F01"/>
    <w:rsid w:val="00974D72"/>
    <w:rsid w:val="009767DD"/>
    <w:rsid w:val="00982E77"/>
    <w:rsid w:val="00993485"/>
    <w:rsid w:val="00993FDB"/>
    <w:rsid w:val="00994729"/>
    <w:rsid w:val="009A76C4"/>
    <w:rsid w:val="009B304A"/>
    <w:rsid w:val="009C5F48"/>
    <w:rsid w:val="009E2CC9"/>
    <w:rsid w:val="009E5F7D"/>
    <w:rsid w:val="00A11937"/>
    <w:rsid w:val="00A11B0D"/>
    <w:rsid w:val="00A12558"/>
    <w:rsid w:val="00A17301"/>
    <w:rsid w:val="00A20B22"/>
    <w:rsid w:val="00A25ED3"/>
    <w:rsid w:val="00A271BB"/>
    <w:rsid w:val="00A45F21"/>
    <w:rsid w:val="00A53C28"/>
    <w:rsid w:val="00A61BD3"/>
    <w:rsid w:val="00A65BAE"/>
    <w:rsid w:val="00A70F64"/>
    <w:rsid w:val="00A70F7B"/>
    <w:rsid w:val="00A728E6"/>
    <w:rsid w:val="00A74988"/>
    <w:rsid w:val="00A75DF9"/>
    <w:rsid w:val="00A91E5D"/>
    <w:rsid w:val="00A94E89"/>
    <w:rsid w:val="00AA12E1"/>
    <w:rsid w:val="00AA5044"/>
    <w:rsid w:val="00AA71F4"/>
    <w:rsid w:val="00AB380C"/>
    <w:rsid w:val="00AB3E20"/>
    <w:rsid w:val="00AC35A9"/>
    <w:rsid w:val="00AC733C"/>
    <w:rsid w:val="00AD2991"/>
    <w:rsid w:val="00AD2AE6"/>
    <w:rsid w:val="00AD7059"/>
    <w:rsid w:val="00AD77E4"/>
    <w:rsid w:val="00AE0F69"/>
    <w:rsid w:val="00AE64AD"/>
    <w:rsid w:val="00AF5167"/>
    <w:rsid w:val="00AF76F2"/>
    <w:rsid w:val="00B00285"/>
    <w:rsid w:val="00B0178A"/>
    <w:rsid w:val="00B02022"/>
    <w:rsid w:val="00B07F9E"/>
    <w:rsid w:val="00B21C02"/>
    <w:rsid w:val="00B21E2A"/>
    <w:rsid w:val="00B260BA"/>
    <w:rsid w:val="00B361C9"/>
    <w:rsid w:val="00B369F1"/>
    <w:rsid w:val="00B379B9"/>
    <w:rsid w:val="00B46168"/>
    <w:rsid w:val="00B47E97"/>
    <w:rsid w:val="00B516DA"/>
    <w:rsid w:val="00B54897"/>
    <w:rsid w:val="00B60928"/>
    <w:rsid w:val="00B65269"/>
    <w:rsid w:val="00B71E9F"/>
    <w:rsid w:val="00B7446B"/>
    <w:rsid w:val="00B75190"/>
    <w:rsid w:val="00B84B66"/>
    <w:rsid w:val="00B867C6"/>
    <w:rsid w:val="00B877ED"/>
    <w:rsid w:val="00B93172"/>
    <w:rsid w:val="00B94800"/>
    <w:rsid w:val="00BA3823"/>
    <w:rsid w:val="00BA4665"/>
    <w:rsid w:val="00BB1140"/>
    <w:rsid w:val="00BB25DA"/>
    <w:rsid w:val="00BC4947"/>
    <w:rsid w:val="00BC6A5A"/>
    <w:rsid w:val="00BD0119"/>
    <w:rsid w:val="00BF4C06"/>
    <w:rsid w:val="00C00938"/>
    <w:rsid w:val="00C03E04"/>
    <w:rsid w:val="00C06B66"/>
    <w:rsid w:val="00C10EFB"/>
    <w:rsid w:val="00C13015"/>
    <w:rsid w:val="00C15C3A"/>
    <w:rsid w:val="00C173E6"/>
    <w:rsid w:val="00C211B5"/>
    <w:rsid w:val="00C218D2"/>
    <w:rsid w:val="00C239AF"/>
    <w:rsid w:val="00C24C39"/>
    <w:rsid w:val="00C411E4"/>
    <w:rsid w:val="00C5048A"/>
    <w:rsid w:val="00C51ECA"/>
    <w:rsid w:val="00C520EE"/>
    <w:rsid w:val="00C6252E"/>
    <w:rsid w:val="00C703CE"/>
    <w:rsid w:val="00C754BA"/>
    <w:rsid w:val="00C75945"/>
    <w:rsid w:val="00C81052"/>
    <w:rsid w:val="00C92FC9"/>
    <w:rsid w:val="00CA5B3E"/>
    <w:rsid w:val="00CB17C2"/>
    <w:rsid w:val="00CB19E5"/>
    <w:rsid w:val="00CD6BFD"/>
    <w:rsid w:val="00CE2A7F"/>
    <w:rsid w:val="00CE44BD"/>
    <w:rsid w:val="00CF2087"/>
    <w:rsid w:val="00CF4DB4"/>
    <w:rsid w:val="00CF742A"/>
    <w:rsid w:val="00D016C9"/>
    <w:rsid w:val="00D01C35"/>
    <w:rsid w:val="00D105C1"/>
    <w:rsid w:val="00D10FDF"/>
    <w:rsid w:val="00D154B4"/>
    <w:rsid w:val="00D1581A"/>
    <w:rsid w:val="00D17C43"/>
    <w:rsid w:val="00D23489"/>
    <w:rsid w:val="00D261CB"/>
    <w:rsid w:val="00D27E74"/>
    <w:rsid w:val="00D31EA8"/>
    <w:rsid w:val="00D3437F"/>
    <w:rsid w:val="00D35322"/>
    <w:rsid w:val="00D371FD"/>
    <w:rsid w:val="00D40331"/>
    <w:rsid w:val="00D52A81"/>
    <w:rsid w:val="00D572F1"/>
    <w:rsid w:val="00D660DD"/>
    <w:rsid w:val="00D6785E"/>
    <w:rsid w:val="00D7570B"/>
    <w:rsid w:val="00D813E6"/>
    <w:rsid w:val="00D8493E"/>
    <w:rsid w:val="00D87D25"/>
    <w:rsid w:val="00DA4549"/>
    <w:rsid w:val="00DB2D60"/>
    <w:rsid w:val="00DB6777"/>
    <w:rsid w:val="00DB6F22"/>
    <w:rsid w:val="00DB7F03"/>
    <w:rsid w:val="00DC0B67"/>
    <w:rsid w:val="00DC174E"/>
    <w:rsid w:val="00DE2059"/>
    <w:rsid w:val="00DF2FBC"/>
    <w:rsid w:val="00DF35D6"/>
    <w:rsid w:val="00DF492D"/>
    <w:rsid w:val="00E00DF9"/>
    <w:rsid w:val="00E0123D"/>
    <w:rsid w:val="00E04E4B"/>
    <w:rsid w:val="00E264E7"/>
    <w:rsid w:val="00E32E3D"/>
    <w:rsid w:val="00E3396C"/>
    <w:rsid w:val="00E377D4"/>
    <w:rsid w:val="00E423A6"/>
    <w:rsid w:val="00E4799C"/>
    <w:rsid w:val="00E53AB9"/>
    <w:rsid w:val="00E61FE6"/>
    <w:rsid w:val="00E721A0"/>
    <w:rsid w:val="00E72810"/>
    <w:rsid w:val="00E7496F"/>
    <w:rsid w:val="00E850B3"/>
    <w:rsid w:val="00E86A21"/>
    <w:rsid w:val="00E90503"/>
    <w:rsid w:val="00EA1A06"/>
    <w:rsid w:val="00EB11CD"/>
    <w:rsid w:val="00ED59B8"/>
    <w:rsid w:val="00EE0F41"/>
    <w:rsid w:val="00EE686C"/>
    <w:rsid w:val="00F02171"/>
    <w:rsid w:val="00F04145"/>
    <w:rsid w:val="00F06B17"/>
    <w:rsid w:val="00F11FBC"/>
    <w:rsid w:val="00F149D0"/>
    <w:rsid w:val="00F27AAB"/>
    <w:rsid w:val="00F50CE8"/>
    <w:rsid w:val="00F60F98"/>
    <w:rsid w:val="00F63258"/>
    <w:rsid w:val="00F643BE"/>
    <w:rsid w:val="00F67321"/>
    <w:rsid w:val="00F67DAA"/>
    <w:rsid w:val="00F70EA3"/>
    <w:rsid w:val="00F804A7"/>
    <w:rsid w:val="00F81674"/>
    <w:rsid w:val="00F946F2"/>
    <w:rsid w:val="00FA4C48"/>
    <w:rsid w:val="00FA7B20"/>
    <w:rsid w:val="00FB39C7"/>
    <w:rsid w:val="00FB48DD"/>
    <w:rsid w:val="00FB4A7F"/>
    <w:rsid w:val="00FC1A20"/>
    <w:rsid w:val="00FC3D13"/>
    <w:rsid w:val="00FD103A"/>
    <w:rsid w:val="00FD2E53"/>
    <w:rsid w:val="00FD353A"/>
    <w:rsid w:val="00FD434A"/>
    <w:rsid w:val="00FD6EEF"/>
    <w:rsid w:val="00FE05E7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tech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kinki</cp:lastModifiedBy>
  <cp:revision>5</cp:revision>
  <cp:lastPrinted>2018-11-28T09:45:00Z</cp:lastPrinted>
  <dcterms:created xsi:type="dcterms:W3CDTF">2018-11-30T03:02:00Z</dcterms:created>
  <dcterms:modified xsi:type="dcterms:W3CDTF">2018-12-05T07:34:00Z</dcterms:modified>
</cp:coreProperties>
</file>