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E3" w:rsidRPr="00826888" w:rsidRDefault="00D963E3" w:rsidP="0005188E">
      <w:pPr>
        <w:jc w:val="center"/>
        <w:rPr>
          <w:rFonts w:ascii="標楷體" w:eastAsia="標楷體" w:hAnsi="標楷體"/>
          <w:b/>
          <w:bCs/>
          <w:color w:val="000000"/>
          <w:position w:val="12"/>
          <w:sz w:val="36"/>
          <w:szCs w:val="32"/>
        </w:rPr>
      </w:pPr>
      <w:r w:rsidRPr="00C54F21">
        <w:rPr>
          <w:rFonts w:ascii="標楷體" w:eastAsia="標楷體" w:hAnsi="標楷體" w:hint="eastAsia"/>
          <w:b/>
          <w:bCs/>
          <w:color w:val="000000"/>
          <w:position w:val="12"/>
          <w:sz w:val="32"/>
          <w:szCs w:val="32"/>
        </w:rPr>
        <w:t>「</w:t>
      </w:r>
      <w:r w:rsidRPr="00C54F21">
        <w:rPr>
          <w:rFonts w:ascii="標楷體" w:eastAsia="標楷體" w:hAnsi="標楷體"/>
          <w:b/>
          <w:bCs/>
          <w:color w:val="000000"/>
          <w:position w:val="12"/>
          <w:sz w:val="32"/>
          <w:szCs w:val="32"/>
        </w:rPr>
        <w:t>2017未來科技展</w:t>
      </w:r>
      <w:r w:rsidRPr="00C54F21">
        <w:rPr>
          <w:rFonts w:ascii="標楷體" w:eastAsia="標楷體" w:hAnsi="標楷體" w:hint="eastAsia"/>
          <w:b/>
          <w:bCs/>
          <w:color w:val="000000"/>
          <w:position w:val="12"/>
          <w:sz w:val="32"/>
          <w:szCs w:val="32"/>
        </w:rPr>
        <w:t>」人文科技區</w:t>
      </w:r>
    </w:p>
    <w:p w:rsidR="00D963E3" w:rsidRPr="00826888" w:rsidRDefault="00D963E3" w:rsidP="0005188E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position w:val="12"/>
          <w:sz w:val="28"/>
          <w:szCs w:val="32"/>
        </w:rPr>
      </w:pPr>
      <w:proofErr w:type="gramStart"/>
      <w:r w:rsidRPr="00C54F21">
        <w:rPr>
          <w:rFonts w:ascii="標楷體" w:eastAsia="標楷體" w:hAnsi="標楷體" w:hint="eastAsia"/>
          <w:b/>
          <w:bCs/>
          <w:color w:val="000000"/>
          <w:position w:val="12"/>
          <w:sz w:val="28"/>
          <w:szCs w:val="32"/>
        </w:rPr>
        <w:t>－</w:t>
      </w:r>
      <w:r w:rsidR="00C54F21" w:rsidRPr="00C54F21">
        <w:rPr>
          <w:rFonts w:ascii="標楷體" w:eastAsia="標楷體" w:hAnsi="標楷體" w:hint="eastAsia"/>
          <w:b/>
          <w:bCs/>
          <w:color w:val="000000"/>
          <w:position w:val="12"/>
          <w:sz w:val="28"/>
          <w:szCs w:val="32"/>
        </w:rPr>
        <w:t>從深</w:t>
      </w:r>
      <w:proofErr w:type="gramEnd"/>
      <w:r w:rsidR="00C54F21" w:rsidRPr="00C54F21">
        <w:rPr>
          <w:rFonts w:ascii="標楷體" w:eastAsia="標楷體" w:hAnsi="標楷體" w:hint="eastAsia"/>
          <w:b/>
          <w:bCs/>
          <w:color w:val="000000"/>
          <w:position w:val="12"/>
          <w:sz w:val="28"/>
          <w:szCs w:val="32"/>
        </w:rPr>
        <w:t>具底蘊的內容出發，文化與數位科技共舞的實驗與示範</w:t>
      </w:r>
    </w:p>
    <w:p w:rsidR="008652E5" w:rsidRDefault="00826888" w:rsidP="00826888">
      <w:pPr>
        <w:spacing w:beforeLines="50" w:before="180" w:afterLines="50" w:after="180"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652E5">
        <w:rPr>
          <w:rFonts w:ascii="標楷體" w:eastAsia="標楷體" w:hAnsi="標楷體" w:hint="eastAsia"/>
          <w:szCs w:val="24"/>
        </w:rPr>
        <w:t>2017年</w:t>
      </w:r>
      <w:r w:rsidR="008652E5" w:rsidRPr="00C54F21">
        <w:rPr>
          <w:rFonts w:ascii="標楷體" w:eastAsia="標楷體" w:hAnsi="標楷體" w:hint="eastAsia"/>
          <w:szCs w:val="24"/>
        </w:rPr>
        <w:t>12月28</w:t>
      </w:r>
      <w:r w:rsidR="00254819">
        <w:rPr>
          <w:rFonts w:ascii="標楷體" w:eastAsia="標楷體" w:hAnsi="標楷體" w:hint="eastAsia"/>
          <w:szCs w:val="24"/>
          <w:lang w:eastAsia="zh-HK"/>
        </w:rPr>
        <w:t>日</w:t>
      </w:r>
      <w:r w:rsidR="008652E5" w:rsidRPr="00C54F21">
        <w:rPr>
          <w:rFonts w:ascii="標楷體" w:eastAsia="標楷體" w:hAnsi="標楷體" w:hint="eastAsia"/>
          <w:szCs w:val="24"/>
        </w:rPr>
        <w:t>至30</w:t>
      </w:r>
      <w:r w:rsidR="008652E5">
        <w:rPr>
          <w:rFonts w:ascii="標楷體" w:eastAsia="標楷體" w:hAnsi="標楷體" w:hint="eastAsia"/>
          <w:szCs w:val="24"/>
        </w:rPr>
        <w:t>日，</w:t>
      </w:r>
      <w:proofErr w:type="gramStart"/>
      <w:r w:rsidR="00C54F21">
        <w:rPr>
          <w:rFonts w:ascii="標楷體" w:eastAsia="標楷體" w:hAnsi="標楷體" w:hint="eastAsia"/>
          <w:szCs w:val="24"/>
        </w:rPr>
        <w:t>科技部與中央研究院</w:t>
      </w:r>
      <w:proofErr w:type="gramEnd"/>
      <w:r w:rsidR="00C54F21">
        <w:rPr>
          <w:rFonts w:ascii="標楷體" w:eastAsia="標楷體" w:hAnsi="標楷體" w:hint="eastAsia"/>
          <w:szCs w:val="24"/>
        </w:rPr>
        <w:t>攜手</w:t>
      </w:r>
      <w:r w:rsidR="008652E5">
        <w:rPr>
          <w:rFonts w:ascii="標楷體" w:eastAsia="標楷體" w:hAnsi="標楷體" w:hint="eastAsia"/>
          <w:szCs w:val="24"/>
        </w:rPr>
        <w:t>合作</w:t>
      </w:r>
      <w:r w:rsidR="00E3116A">
        <w:rPr>
          <w:rFonts w:ascii="標楷體" w:eastAsia="標楷體" w:hAnsi="標楷體" w:hint="eastAsia"/>
          <w:szCs w:val="24"/>
        </w:rPr>
        <w:t>，於</w:t>
      </w:r>
      <w:r w:rsidR="008652E5">
        <w:rPr>
          <w:rFonts w:ascii="標楷體" w:eastAsia="標楷體" w:hAnsi="標楷體" w:hint="eastAsia"/>
          <w:szCs w:val="24"/>
        </w:rPr>
        <w:t>「2017未來科技展」</w:t>
      </w:r>
      <w:r w:rsidR="0005188E">
        <w:rPr>
          <w:rFonts w:ascii="標楷體" w:eastAsia="標楷體" w:hAnsi="標楷體" w:hint="eastAsia"/>
          <w:szCs w:val="24"/>
          <w:lang w:eastAsia="zh-HK"/>
        </w:rPr>
        <w:t>中舉辦</w:t>
      </w:r>
      <w:r w:rsidR="0005188E">
        <w:rPr>
          <w:rFonts w:ascii="標楷體" w:eastAsia="標楷體" w:hAnsi="標楷體" w:hint="eastAsia"/>
          <w:szCs w:val="24"/>
        </w:rPr>
        <w:t>人文科技</w:t>
      </w:r>
      <w:proofErr w:type="gramStart"/>
      <w:r w:rsidR="008652E5">
        <w:rPr>
          <w:rFonts w:ascii="標楷體" w:eastAsia="標楷體" w:hAnsi="標楷體" w:hint="eastAsia"/>
          <w:szCs w:val="24"/>
        </w:rPr>
        <w:t>特</w:t>
      </w:r>
      <w:proofErr w:type="gramEnd"/>
      <w:r w:rsidR="008652E5">
        <w:rPr>
          <w:rFonts w:ascii="標楷體" w:eastAsia="標楷體" w:hAnsi="標楷體" w:hint="eastAsia"/>
          <w:szCs w:val="24"/>
        </w:rPr>
        <w:t>展。</w:t>
      </w:r>
    </w:p>
    <w:p w:rsidR="00147271" w:rsidRPr="008652E5" w:rsidRDefault="00826888" w:rsidP="00826888">
      <w:pPr>
        <w:spacing w:beforeLines="50" w:before="180" w:afterLines="50" w:after="180"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3116A">
        <w:rPr>
          <w:rFonts w:ascii="Times New Roman" w:eastAsia="標楷體" w:hAnsi="Times New Roman" w:cs="Times New Roman" w:hint="eastAsia"/>
          <w:kern w:val="0"/>
          <w:szCs w:val="24"/>
        </w:rPr>
        <w:t>人文科技區</w:t>
      </w:r>
      <w:r w:rsidR="00E3116A">
        <w:rPr>
          <w:rFonts w:ascii="標楷體" w:eastAsia="標楷體" w:hAnsi="標楷體" w:hint="eastAsia"/>
          <w:szCs w:val="24"/>
        </w:rPr>
        <w:t>從</w:t>
      </w:r>
      <w:r w:rsidR="008652E5">
        <w:rPr>
          <w:rFonts w:ascii="標楷體" w:eastAsia="標楷體" w:hAnsi="標楷體" w:hint="eastAsia"/>
          <w:szCs w:val="24"/>
        </w:rPr>
        <w:t>人文角度出發，</w:t>
      </w:r>
      <w:r w:rsidR="005871E3" w:rsidRPr="00C54F21">
        <w:rPr>
          <w:rFonts w:ascii="標楷體" w:eastAsia="標楷體" w:hAnsi="標楷體" w:hint="eastAsia"/>
          <w:szCs w:val="24"/>
        </w:rPr>
        <w:t>示範文化科技</w:t>
      </w:r>
      <w:r w:rsidR="0005188E">
        <w:rPr>
          <w:rFonts w:ascii="標楷體" w:eastAsia="標楷體" w:hAnsi="標楷體" w:hint="eastAsia"/>
          <w:szCs w:val="24"/>
          <w:lang w:eastAsia="zh-HK"/>
        </w:rPr>
        <w:t>的</w:t>
      </w:r>
      <w:r w:rsidR="005871E3" w:rsidRPr="00C54F21">
        <w:rPr>
          <w:rFonts w:ascii="標楷體" w:eastAsia="標楷體" w:hAnsi="標楷體" w:hint="eastAsia"/>
          <w:szCs w:val="24"/>
        </w:rPr>
        <w:t>創新應用</w:t>
      </w:r>
      <w:r w:rsidR="005871E3">
        <w:rPr>
          <w:rFonts w:ascii="標楷體" w:eastAsia="標楷體" w:hAnsi="標楷體" w:hint="eastAsia"/>
          <w:szCs w:val="24"/>
        </w:rPr>
        <w:t>，</w:t>
      </w:r>
      <w:r w:rsidR="008652E5">
        <w:rPr>
          <w:rFonts w:ascii="標楷體" w:eastAsia="標楷體" w:hAnsi="標楷體" w:hint="eastAsia"/>
          <w:szCs w:val="24"/>
        </w:rPr>
        <w:t>向</w:t>
      </w:r>
      <w:r w:rsidR="008652E5" w:rsidRPr="00C54F21">
        <w:rPr>
          <w:rFonts w:ascii="標楷體" w:eastAsia="標楷體" w:hAnsi="標楷體" w:hint="eastAsia"/>
          <w:szCs w:val="24"/>
        </w:rPr>
        <w:t>大眾展現臺灣</w:t>
      </w:r>
      <w:r w:rsidR="008652E5">
        <w:rPr>
          <w:rFonts w:ascii="標楷體" w:eastAsia="標楷體" w:hAnsi="標楷體" w:hint="eastAsia"/>
          <w:szCs w:val="24"/>
        </w:rPr>
        <w:t>文化與</w:t>
      </w:r>
      <w:proofErr w:type="gramStart"/>
      <w:r w:rsidR="008652E5">
        <w:rPr>
          <w:rFonts w:ascii="標楷體" w:eastAsia="標楷體" w:hAnsi="標楷體" w:hint="eastAsia"/>
          <w:szCs w:val="24"/>
        </w:rPr>
        <w:t>科技</w:t>
      </w:r>
      <w:r w:rsidR="008652E5" w:rsidRPr="00C54F21">
        <w:rPr>
          <w:rFonts w:ascii="標楷體" w:eastAsia="標楷體" w:hAnsi="標楷體" w:hint="eastAsia"/>
          <w:szCs w:val="24"/>
        </w:rPr>
        <w:t>跨域</w:t>
      </w:r>
      <w:r w:rsidR="008652E5">
        <w:rPr>
          <w:rFonts w:ascii="標楷體" w:eastAsia="標楷體" w:hAnsi="標楷體" w:hint="eastAsia"/>
          <w:szCs w:val="24"/>
        </w:rPr>
        <w:t>合作</w:t>
      </w:r>
      <w:proofErr w:type="gramEnd"/>
      <w:r w:rsidR="008652E5">
        <w:rPr>
          <w:rFonts w:ascii="標楷體" w:eastAsia="標楷體" w:hAnsi="標楷體" w:hint="eastAsia"/>
          <w:szCs w:val="24"/>
        </w:rPr>
        <w:t>的</w:t>
      </w:r>
      <w:r w:rsidR="005871E3">
        <w:rPr>
          <w:rFonts w:ascii="標楷體" w:eastAsia="標楷體" w:hAnsi="標楷體" w:hint="eastAsia"/>
          <w:szCs w:val="24"/>
        </w:rPr>
        <w:t>成果</w:t>
      </w:r>
      <w:r w:rsidR="008652E5">
        <w:rPr>
          <w:rFonts w:ascii="標楷體" w:eastAsia="標楷體" w:hAnsi="標楷體" w:hint="eastAsia"/>
          <w:szCs w:val="24"/>
        </w:rPr>
        <w:t>。</w:t>
      </w:r>
      <w:r w:rsidR="00E3116A">
        <w:rPr>
          <w:rFonts w:ascii="標楷體" w:eastAsia="標楷體" w:hAnsi="標楷體" w:hint="eastAsia"/>
          <w:szCs w:val="24"/>
        </w:rPr>
        <w:t>特</w:t>
      </w:r>
      <w:r w:rsidR="00E3116A">
        <w:rPr>
          <w:rFonts w:ascii="Times New Roman" w:eastAsia="標楷體" w:hAnsi="Times New Roman" w:cs="Times New Roman" w:hint="eastAsia"/>
          <w:kern w:val="0"/>
          <w:szCs w:val="24"/>
        </w:rPr>
        <w:t>展</w:t>
      </w:r>
      <w:r w:rsidR="008652E5">
        <w:rPr>
          <w:rFonts w:ascii="Times New Roman" w:eastAsia="標楷體" w:hAnsi="Times New Roman" w:cs="Times New Roman" w:hint="eastAsia"/>
          <w:kern w:val="0"/>
          <w:szCs w:val="24"/>
        </w:rPr>
        <w:t>內容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以</w:t>
      </w:r>
      <w:r w:rsidR="00C7737C" w:rsidRPr="00C54F21">
        <w:rPr>
          <w:rFonts w:ascii="Times New Roman" w:eastAsia="標楷體" w:hAnsi="Times New Roman" w:cs="Times New Roman"/>
          <w:kern w:val="0"/>
          <w:szCs w:val="24"/>
          <w:lang w:eastAsia="zh-CN"/>
        </w:rPr>
        <w:t>《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Creative Comic Collection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創作集</w:t>
      </w:r>
      <w:r w:rsidR="00C7737C" w:rsidRPr="00C54F21">
        <w:rPr>
          <w:rFonts w:ascii="Times New Roman" w:eastAsia="標楷體" w:hAnsi="Times New Roman" w:cs="Times New Roman"/>
          <w:kern w:val="0"/>
          <w:szCs w:val="24"/>
          <w:lang w:eastAsia="zh-CN"/>
        </w:rPr>
        <w:t>》經典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作品</w:t>
      </w:r>
      <w:r w:rsidR="00C7737C" w:rsidRPr="00C54F21">
        <w:rPr>
          <w:rFonts w:ascii="Times New Roman" w:eastAsia="標楷體" w:hAnsi="Times New Roman" w:cs="Times New Roman"/>
          <w:kern w:val="0"/>
          <w:szCs w:val="24"/>
          <w:lang w:eastAsia="zh-CN"/>
        </w:rPr>
        <w:t>《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異人茶跡</w:t>
      </w:r>
      <w:r w:rsidR="00C7737C" w:rsidRPr="00C54F21">
        <w:rPr>
          <w:rFonts w:ascii="Times New Roman" w:eastAsia="標楷體" w:hAnsi="Times New Roman" w:cs="Times New Roman"/>
          <w:kern w:val="0"/>
          <w:szCs w:val="24"/>
          <w:lang w:eastAsia="zh-CN"/>
        </w:rPr>
        <w:t>》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為藍本，</w:t>
      </w:r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導入</w:t>
      </w:r>
      <w:r w:rsidRPr="00826888">
        <w:rPr>
          <w:rFonts w:ascii="Times New Roman" w:eastAsia="標楷體" w:hAnsi="Times New Roman" w:cs="Times New Roman" w:hint="eastAsia"/>
          <w:kern w:val="0"/>
          <w:szCs w:val="24"/>
        </w:rPr>
        <w:t xml:space="preserve">ASUS </w:t>
      </w:r>
      <w:proofErr w:type="spellStart"/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ZenFone</w:t>
      </w:r>
      <w:proofErr w:type="spellEnd"/>
      <w:r w:rsidRPr="00826888">
        <w:rPr>
          <w:rFonts w:ascii="Times New Roman" w:eastAsia="標楷體" w:hAnsi="Times New Roman" w:cs="Times New Roman" w:hint="eastAsia"/>
          <w:kern w:val="0"/>
          <w:szCs w:val="24"/>
        </w:rPr>
        <w:t xml:space="preserve"> AR</w:t>
      </w:r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手機做為展覽裝置，透過</w:t>
      </w:r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Google Tango</w:t>
      </w:r>
      <w:proofErr w:type="gramStart"/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擴增實境</w:t>
      </w:r>
      <w:proofErr w:type="gramEnd"/>
      <w:r w:rsidRPr="00826888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="00C7737C" w:rsidRPr="00C54F21">
        <w:rPr>
          <w:rFonts w:ascii="Times New Roman" w:eastAsia="標楷體" w:hAnsi="Times New Roman" w:cs="Times New Roman"/>
          <w:kern w:val="0"/>
          <w:szCs w:val="24"/>
        </w:rPr>
        <w:t>，打破虛實界線</w:t>
      </w:r>
      <w:r w:rsidR="00E3116A">
        <w:rPr>
          <w:rFonts w:ascii="Times New Roman" w:eastAsia="標楷體" w:hAnsi="Times New Roman" w:cs="Times New Roman" w:hint="eastAsia"/>
          <w:kern w:val="0"/>
          <w:szCs w:val="24"/>
        </w:rPr>
        <w:t>，將展覽館</w:t>
      </w:r>
      <w:proofErr w:type="gramStart"/>
      <w:r w:rsidR="00E3116A">
        <w:rPr>
          <w:rFonts w:ascii="Times New Roman" w:eastAsia="標楷體" w:hAnsi="Times New Roman" w:cs="Times New Roman" w:hint="eastAsia"/>
          <w:kern w:val="0"/>
          <w:szCs w:val="24"/>
        </w:rPr>
        <w:t>變身百年前</w:t>
      </w:r>
      <w:proofErr w:type="gramEnd"/>
      <w:r w:rsidR="00E3116A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8652E5">
        <w:rPr>
          <w:rFonts w:ascii="Times New Roman" w:eastAsia="標楷體" w:hAnsi="Times New Roman" w:cs="Times New Roman" w:hint="eastAsia"/>
          <w:kern w:val="0"/>
          <w:szCs w:val="24"/>
        </w:rPr>
        <w:t>臺灣</w:t>
      </w:r>
      <w:r w:rsidR="00C7737C">
        <w:rPr>
          <w:rFonts w:ascii="Times New Roman" w:eastAsia="標楷體" w:hAnsi="Times New Roman" w:cs="Times New Roman" w:hint="eastAsia"/>
          <w:kern w:val="0"/>
          <w:szCs w:val="24"/>
        </w:rPr>
        <w:t>茶行</w:t>
      </w:r>
      <w:r w:rsidR="00C7737C" w:rsidRPr="00C7737C">
        <w:rPr>
          <w:rFonts w:ascii="Times New Roman" w:eastAsia="標楷體" w:hAnsi="Times New Roman" w:cs="Times New Roman" w:hint="eastAsia"/>
          <w:kern w:val="0"/>
          <w:szCs w:val="24"/>
        </w:rPr>
        <w:t>，由洋行主人陶德親自導</w:t>
      </w:r>
      <w:proofErr w:type="gramStart"/>
      <w:r w:rsidR="00C7737C" w:rsidRPr="00C7737C">
        <w:rPr>
          <w:rFonts w:ascii="Times New Roman" w:eastAsia="標楷體" w:hAnsi="Times New Roman" w:cs="Times New Roman" w:hint="eastAsia"/>
          <w:kern w:val="0"/>
          <w:szCs w:val="24"/>
        </w:rPr>
        <w:t>覽</w:t>
      </w:r>
      <w:proofErr w:type="gramEnd"/>
      <w:r w:rsidR="00C7737C" w:rsidRPr="00C7737C">
        <w:rPr>
          <w:rFonts w:ascii="Times New Roman" w:eastAsia="標楷體" w:hAnsi="Times New Roman" w:cs="Times New Roman" w:hint="eastAsia"/>
          <w:kern w:val="0"/>
          <w:szCs w:val="24"/>
        </w:rPr>
        <w:t>，體驗清代風靡全球的臺灣茶魅力。</w:t>
      </w:r>
      <w:r w:rsidR="00C7737C" w:rsidRPr="00C54F21">
        <w:rPr>
          <w:rFonts w:ascii="標楷體" w:eastAsia="標楷體" w:hAnsi="標楷體" w:cs="Times New Roman"/>
          <w:kern w:val="0"/>
          <w:szCs w:val="24"/>
        </w:rPr>
        <w:t>另</w:t>
      </w:r>
      <w:proofErr w:type="gramStart"/>
      <w:r w:rsidR="00C7737C" w:rsidRPr="00C54F21">
        <w:rPr>
          <w:rFonts w:ascii="標楷體" w:eastAsia="標楷體" w:hAnsi="標楷體" w:cs="Times New Roman" w:hint="eastAsia"/>
          <w:kern w:val="0"/>
          <w:szCs w:val="24"/>
        </w:rPr>
        <w:t>亦</w:t>
      </w:r>
      <w:r w:rsidR="00C7737C" w:rsidRPr="00C54F21">
        <w:rPr>
          <w:rFonts w:ascii="標楷體" w:eastAsia="標楷體" w:hAnsi="標楷體" w:cs="Times New Roman"/>
          <w:kern w:val="0"/>
          <w:szCs w:val="24"/>
        </w:rPr>
        <w:t>浮空</w:t>
      </w:r>
      <w:proofErr w:type="gramEnd"/>
      <w:r w:rsidR="00C7737C" w:rsidRPr="00C54F21">
        <w:rPr>
          <w:rFonts w:ascii="標楷體" w:eastAsia="標楷體" w:hAnsi="標楷體" w:cs="Times New Roman"/>
          <w:kern w:val="0"/>
          <w:szCs w:val="24"/>
        </w:rPr>
        <w:t>投影重現</w:t>
      </w:r>
      <w:proofErr w:type="gramStart"/>
      <w:r w:rsidR="00C7737C" w:rsidRPr="00C54F21"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 w:rsidR="00C7737C" w:rsidRPr="00C54F21">
        <w:rPr>
          <w:rFonts w:ascii="標楷體" w:eastAsia="標楷體" w:hAnsi="標楷體" w:cs="Times New Roman"/>
          <w:kern w:val="0"/>
          <w:szCs w:val="24"/>
        </w:rPr>
        <w:t>北消逝歷史建築，</w:t>
      </w:r>
      <w:r w:rsidR="00E3116A">
        <w:rPr>
          <w:rFonts w:ascii="標楷體" w:eastAsia="標楷體" w:hAnsi="標楷體" w:cs="Times New Roman" w:hint="eastAsia"/>
          <w:kern w:val="0"/>
          <w:szCs w:val="24"/>
        </w:rPr>
        <w:t>帶您回憶過去</w:t>
      </w:r>
      <w:proofErr w:type="gramStart"/>
      <w:r w:rsidR="00E3116A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="00E3116A">
        <w:rPr>
          <w:rFonts w:ascii="標楷體" w:eastAsia="標楷體" w:hAnsi="標楷體" w:cs="Times New Roman" w:hint="eastAsia"/>
          <w:kern w:val="0"/>
          <w:szCs w:val="24"/>
        </w:rPr>
        <w:t>北</w:t>
      </w:r>
      <w:r w:rsidR="00E3116A" w:rsidRPr="00E3116A">
        <w:rPr>
          <w:rFonts w:ascii="標楷體" w:eastAsia="標楷體" w:hAnsi="標楷體" w:cs="Times New Roman" w:hint="eastAsia"/>
          <w:kern w:val="0"/>
          <w:szCs w:val="24"/>
        </w:rPr>
        <w:t>城</w:t>
      </w:r>
      <w:r w:rsidR="00E3116A">
        <w:rPr>
          <w:rFonts w:ascii="標楷體" w:eastAsia="標楷體" w:hAnsi="標楷體" w:cs="Times New Roman" w:hint="eastAsia"/>
          <w:kern w:val="0"/>
          <w:szCs w:val="24"/>
        </w:rPr>
        <w:t>的昔日風貌，</w:t>
      </w:r>
      <w:r w:rsidR="00C7737C" w:rsidRPr="00C54F21">
        <w:rPr>
          <w:rFonts w:ascii="標楷體" w:eastAsia="標楷體" w:hAnsi="標楷體" w:cs="Times New Roman" w:hint="eastAsia"/>
          <w:kern w:val="0"/>
          <w:szCs w:val="24"/>
        </w:rPr>
        <w:t>並</w:t>
      </w:r>
      <w:r w:rsidR="008652E5">
        <w:rPr>
          <w:rFonts w:ascii="標楷體" w:eastAsia="標楷體" w:hAnsi="標楷體" w:cs="Times New Roman" w:hint="eastAsia"/>
          <w:kern w:val="0"/>
          <w:szCs w:val="24"/>
        </w:rPr>
        <w:t>特邀中央研究院歷史語言研究所、</w:t>
      </w:r>
      <w:r w:rsidR="00A660FF">
        <w:rPr>
          <w:rFonts w:ascii="標楷體" w:eastAsia="標楷體" w:hAnsi="標楷體" w:cs="Times New Roman" w:hint="eastAsia"/>
          <w:kern w:val="0"/>
          <w:szCs w:val="24"/>
        </w:rPr>
        <w:t>國立故宮博物院、</w:t>
      </w:r>
      <w:r w:rsidR="008652E5">
        <w:rPr>
          <w:rFonts w:ascii="標楷體" w:eastAsia="標楷體" w:hAnsi="標楷體" w:cs="Times New Roman" w:hint="eastAsia"/>
          <w:kern w:val="0"/>
          <w:szCs w:val="24"/>
        </w:rPr>
        <w:t>國立歷史博物館共同</w:t>
      </w:r>
      <w:r w:rsidR="00147271">
        <w:rPr>
          <w:rFonts w:ascii="標楷體" w:eastAsia="標楷體" w:hAnsi="標楷體" w:cs="Times New Roman" w:hint="eastAsia"/>
          <w:kern w:val="0"/>
          <w:szCs w:val="24"/>
        </w:rPr>
        <w:t>展示</w:t>
      </w:r>
      <w:r w:rsidR="00147271" w:rsidRPr="00C54F21">
        <w:rPr>
          <w:rFonts w:ascii="標楷體" w:eastAsia="標楷體" w:hAnsi="標楷體" w:cs="Times New Roman" w:hint="eastAsia"/>
          <w:kern w:val="0"/>
          <w:szCs w:val="24"/>
        </w:rPr>
        <w:t>國寶級</w:t>
      </w:r>
      <w:r w:rsidR="00147271" w:rsidRPr="00C54F21">
        <w:rPr>
          <w:rFonts w:ascii="標楷體" w:eastAsia="標楷體" w:hAnsi="標楷體" w:cs="Times New Roman"/>
          <w:kern w:val="0"/>
          <w:szCs w:val="24"/>
        </w:rPr>
        <w:t>的經典數位藏品</w:t>
      </w:r>
      <w:r w:rsidR="00147271" w:rsidRPr="00147271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C7737C" w:rsidRPr="00C54F21">
        <w:rPr>
          <w:rFonts w:ascii="標楷體" w:eastAsia="標楷體" w:hAnsi="標楷體" w:cs="Times New Roman"/>
          <w:kern w:val="0"/>
          <w:szCs w:val="24"/>
        </w:rPr>
        <w:t>期望拉近臺灣歷史文化與大眾的距離</w:t>
      </w:r>
      <w:r w:rsidR="00C7737C" w:rsidRPr="00C54F21">
        <w:rPr>
          <w:rFonts w:ascii="標楷體" w:eastAsia="標楷體" w:hAnsi="標楷體" w:cs="Times New Roman" w:hint="eastAsia"/>
          <w:kern w:val="0"/>
          <w:szCs w:val="24"/>
        </w:rPr>
        <w:t>，以創新科技的互動方式，打造</w:t>
      </w:r>
      <w:r w:rsidR="00C7737C" w:rsidRPr="00C54F21">
        <w:rPr>
          <w:rFonts w:ascii="標楷體" w:eastAsia="標楷體" w:hAnsi="標楷體" w:cs="Times New Roman"/>
          <w:kern w:val="0"/>
          <w:szCs w:val="24"/>
        </w:rPr>
        <w:t>人文與數</w:t>
      </w:r>
      <w:r w:rsidR="00C7737C" w:rsidRPr="00C54F21">
        <w:rPr>
          <w:rFonts w:ascii="標楷體" w:eastAsia="標楷體" w:hAnsi="標楷體" w:cs="Times New Roman"/>
          <w:szCs w:val="24"/>
        </w:rPr>
        <w:t>位科技</w:t>
      </w:r>
      <w:r w:rsidR="00C7737C" w:rsidRPr="00C54F21">
        <w:rPr>
          <w:rFonts w:ascii="標楷體" w:eastAsia="標楷體" w:hAnsi="標楷體" w:cs="Times New Roman" w:hint="eastAsia"/>
          <w:szCs w:val="24"/>
        </w:rPr>
        <w:t>共舞</w:t>
      </w:r>
      <w:r w:rsidR="00C7737C" w:rsidRPr="00C54F21">
        <w:rPr>
          <w:rFonts w:ascii="標楷體" w:eastAsia="標楷體" w:hAnsi="標楷體" w:cs="Times New Roman"/>
          <w:szCs w:val="24"/>
        </w:rPr>
        <w:t>的</w:t>
      </w:r>
      <w:r w:rsidR="00C7737C" w:rsidRPr="00C54F21">
        <w:rPr>
          <w:rFonts w:ascii="Times New Roman" w:eastAsia="標楷體" w:hAnsi="Times New Roman" w:cs="Times New Roman"/>
          <w:szCs w:val="24"/>
        </w:rPr>
        <w:t>感官</w:t>
      </w:r>
      <w:r w:rsidR="00C7737C" w:rsidRPr="00C54F21">
        <w:rPr>
          <w:rFonts w:ascii="Times New Roman" w:eastAsia="標楷體" w:hAnsi="Times New Roman" w:cs="Times New Roman"/>
          <w:kern w:val="0"/>
          <w:szCs w:val="24"/>
          <w:lang w:eastAsia="zh-CN"/>
        </w:rPr>
        <w:t>饗宴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  <w:lang w:eastAsia="zh-CN"/>
        </w:rPr>
        <w:t>！</w:t>
      </w:r>
    </w:p>
    <w:p w:rsidR="00C7737C" w:rsidRPr="00E3116A" w:rsidRDefault="00147271" w:rsidP="00E3116A">
      <w:pPr>
        <w:spacing w:beforeLines="50" w:before="180" w:afterLines="50" w:after="180" w:line="400" w:lineRule="atLeast"/>
        <w:rPr>
          <w:rFonts w:ascii="標楷體" w:eastAsia="標楷體" w:hAnsi="標楷體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</w:rPr>
        <w:t>展覽期間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  <w:lang w:eastAsia="zh-CN"/>
        </w:rPr>
        <w:t>也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</w:rPr>
        <w:t>特別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  <w:lang w:eastAsia="zh-CN"/>
        </w:rPr>
        <w:t>邀請重量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</w:rPr>
        <w:t>級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  <w:lang w:eastAsia="zh-CN"/>
        </w:rPr>
        <w:t>的人文學者共襄盛舉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</w:rPr>
        <w:t>，進行一系列的人文沙龍講座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  <w:lang w:eastAsia="zh-CN"/>
        </w:rPr>
        <w:t>，透過人文學者與科技的對話，了解科技對數位人文發展之未來影響</w:t>
      </w:r>
      <w:r w:rsidR="00C7737C" w:rsidRPr="00C54F2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7737C" w:rsidRPr="00C54F21">
        <w:rPr>
          <w:rFonts w:ascii="標楷體" w:eastAsia="標楷體" w:hAnsi="標楷體" w:hint="eastAsia"/>
          <w:szCs w:val="24"/>
        </w:rPr>
        <w:t>激發出數位科技創新的火花。本次展覽</w:t>
      </w:r>
      <w:r>
        <w:rPr>
          <w:rFonts w:ascii="標楷體" w:eastAsia="標楷體" w:hAnsi="標楷體"/>
          <w:szCs w:val="24"/>
        </w:rPr>
        <w:t>匯聚文化</w:t>
      </w:r>
      <w:r w:rsidR="00E3116A">
        <w:rPr>
          <w:rFonts w:ascii="標楷體" w:eastAsia="標楷體" w:hAnsi="標楷體"/>
          <w:szCs w:val="24"/>
        </w:rPr>
        <w:t>、科技產業能量，</w:t>
      </w:r>
      <w:proofErr w:type="gramStart"/>
      <w:r w:rsidR="00E3116A">
        <w:rPr>
          <w:rFonts w:ascii="標楷體" w:eastAsia="標楷體" w:hAnsi="標楷體"/>
          <w:szCs w:val="24"/>
        </w:rPr>
        <w:t>跨域共</w:t>
      </w:r>
      <w:proofErr w:type="gramEnd"/>
      <w:r w:rsidR="00E3116A">
        <w:rPr>
          <w:rFonts w:ascii="標楷體" w:eastAsia="標楷體" w:hAnsi="標楷體"/>
          <w:szCs w:val="24"/>
        </w:rPr>
        <w:t>創，結合新媒體運用</w:t>
      </w:r>
      <w:r w:rsidR="00C7737C" w:rsidRPr="00C54F21">
        <w:rPr>
          <w:rFonts w:ascii="標楷體" w:eastAsia="標楷體" w:hAnsi="標楷體"/>
          <w:szCs w:val="24"/>
        </w:rPr>
        <w:t>。</w:t>
      </w:r>
      <w:r w:rsidR="00C7737C" w:rsidRPr="00C54F21">
        <w:rPr>
          <w:rFonts w:ascii="標楷體" w:eastAsia="標楷體" w:hAnsi="標楷體" w:hint="eastAsia"/>
          <w:szCs w:val="24"/>
        </w:rPr>
        <w:t>12月28</w:t>
      </w:r>
      <w:r w:rsidR="00254819">
        <w:rPr>
          <w:rFonts w:ascii="標楷體" w:eastAsia="標楷體" w:hAnsi="標楷體" w:hint="eastAsia"/>
          <w:szCs w:val="24"/>
          <w:lang w:eastAsia="zh-HK"/>
        </w:rPr>
        <w:t>日</w:t>
      </w:r>
      <w:r w:rsidR="00C7737C" w:rsidRPr="00C54F21">
        <w:rPr>
          <w:rFonts w:ascii="標楷體" w:eastAsia="標楷體" w:hAnsi="標楷體" w:hint="eastAsia"/>
          <w:szCs w:val="24"/>
        </w:rPr>
        <w:t>至30</w:t>
      </w:r>
      <w:r w:rsidR="00826888">
        <w:rPr>
          <w:rFonts w:ascii="標楷體" w:eastAsia="標楷體" w:hAnsi="標楷體" w:hint="eastAsia"/>
          <w:szCs w:val="24"/>
        </w:rPr>
        <w:t>日邀請大家</w:t>
      </w:r>
      <w:r w:rsidR="00C7737C" w:rsidRPr="00C54F21">
        <w:rPr>
          <w:rFonts w:ascii="標楷體" w:eastAsia="標楷體" w:hAnsi="標楷體" w:hint="eastAsia"/>
          <w:szCs w:val="24"/>
        </w:rPr>
        <w:t>一同來參與感受！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6379"/>
      </w:tblGrid>
      <w:tr w:rsidR="00147271" w:rsidRPr="00C54F21" w:rsidTr="0017205C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71" w:rsidRPr="00C54F21" w:rsidRDefault="00826888" w:rsidP="00A965B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54F21">
              <w:rPr>
                <w:rFonts w:ascii="標楷體" w:eastAsia="標楷體" w:hAnsi="標楷體" w:hint="eastAsia"/>
                <w:szCs w:val="24"/>
              </w:rPr>
              <w:t>講座</w:t>
            </w:r>
            <w:r w:rsidR="0014727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54F21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54F2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</w:tr>
      <w:tr w:rsidR="00147271" w:rsidRPr="00C54F21" w:rsidTr="0017205C">
        <w:trPr>
          <w:trHeight w:val="9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7271" w:rsidRDefault="00147271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12/28 </w:t>
            </w:r>
          </w:p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54F21">
              <w:rPr>
                <w:rFonts w:ascii="Times New Roman" w:eastAsia="標楷體" w:hAnsi="Times New Roman" w:cs="Times New Roman"/>
                <w:szCs w:val="24"/>
              </w:rPr>
              <w:t>黃寬重講座教授</w:t>
            </w:r>
          </w:p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54F21">
              <w:rPr>
                <w:rFonts w:ascii="Times New Roman" w:eastAsia="標楷體" w:hAnsi="Times New Roman" w:cs="Times New Roman"/>
                <w:szCs w:val="24"/>
              </w:rPr>
              <w:t>（長庚大學人文及社會醫學科）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第一場「數位典藏與數位人文</w:t>
            </w:r>
            <w:r w:rsidRPr="00C54F21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  <w:p w:rsidR="00147271" w:rsidRDefault="00100B03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演講人</w:t>
            </w:r>
            <w:r w:rsidR="00147271" w:rsidRPr="00C54F21">
              <w:rPr>
                <w:rFonts w:ascii="Times New Roman" w:eastAsia="標楷體" w:hAnsi="Times New Roman" w:cs="Times New Roman"/>
                <w:szCs w:val="24"/>
              </w:rPr>
              <w:t>王</w:t>
            </w:r>
            <w:proofErr w:type="gramStart"/>
            <w:r w:rsidR="00147271" w:rsidRPr="00C54F21">
              <w:rPr>
                <w:rFonts w:ascii="Times New Roman" w:eastAsia="標楷體" w:hAnsi="Times New Roman" w:cs="Times New Roman"/>
                <w:szCs w:val="24"/>
              </w:rPr>
              <w:t>汎</w:t>
            </w:r>
            <w:proofErr w:type="gramEnd"/>
            <w:r w:rsidR="00147271" w:rsidRPr="00C54F21">
              <w:rPr>
                <w:rFonts w:ascii="Times New Roman" w:eastAsia="標楷體" w:hAnsi="Times New Roman" w:cs="Times New Roman"/>
                <w:szCs w:val="24"/>
              </w:rPr>
              <w:t>森院士</w:t>
            </w:r>
          </w:p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54F21">
              <w:rPr>
                <w:rFonts w:ascii="Times New Roman" w:eastAsia="標楷體" w:hAnsi="Times New Roman" w:cs="Times New Roman"/>
                <w:szCs w:val="24"/>
              </w:rPr>
              <w:t>（中央研究院歷史語言研究所）</w:t>
            </w:r>
          </w:p>
        </w:tc>
      </w:tr>
      <w:tr w:rsidR="00147271" w:rsidRPr="00C54F21" w:rsidTr="0017205C">
        <w:trPr>
          <w:trHeight w:val="97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A660FF" w:rsidRDefault="00147271" w:rsidP="00A965B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陳弱水</w:t>
            </w:r>
            <w:r w:rsidR="00263CE7"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特聘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教授</w:t>
            </w:r>
          </w:p>
          <w:p w:rsidR="00147271" w:rsidRPr="00A660FF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="00E22FB4"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</w:t>
            </w:r>
            <w:r w:rsidR="00E22FB4"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灣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</w:t>
            </w:r>
            <w:r w:rsidR="00E22FB4"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歷史</w:t>
            </w:r>
            <w:r w:rsidR="00100B03"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系，前臺大文學院院長）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A660FF" w:rsidRDefault="00147271" w:rsidP="00A965B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第二場「數位科技在圖書館的運用」</w:t>
            </w:r>
          </w:p>
          <w:p w:rsidR="00147271" w:rsidRPr="00A660FF" w:rsidRDefault="00100B03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60FF">
              <w:rPr>
                <w:rFonts w:ascii="標楷體" w:eastAsia="標楷體" w:hAnsi="標楷體" w:hint="eastAsia"/>
                <w:color w:val="000000" w:themeColor="text1"/>
              </w:rPr>
              <w:t>演講人</w:t>
            </w:r>
            <w:r w:rsidR="00147271"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柯皓仁館長</w:t>
            </w:r>
          </w:p>
          <w:p w:rsidR="00147271" w:rsidRPr="00A660FF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</w:t>
            </w:r>
            <w:r w:rsidR="0017205C"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師範大學</w:t>
            </w:r>
            <w:r w:rsidRPr="00A660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圖書資訊學研究所教授兼</w:t>
            </w:r>
            <w:r w:rsidRPr="00A660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圖書館館長）</w:t>
            </w:r>
          </w:p>
        </w:tc>
      </w:tr>
      <w:tr w:rsidR="00147271" w:rsidRPr="00C54F21" w:rsidTr="0017205C">
        <w:trPr>
          <w:trHeight w:val="89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71" w:rsidRPr="00C54F21" w:rsidRDefault="00147271" w:rsidP="00A965B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271" w:rsidRPr="00C54F21" w:rsidRDefault="00147271" w:rsidP="00A965B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271" w:rsidRPr="00C54F21" w:rsidRDefault="00147271" w:rsidP="00A965BA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74C05">
              <w:rPr>
                <w:rFonts w:ascii="Times New Roman" w:eastAsia="標楷體" w:hAnsi="Times New Roman" w:cs="Times New Roman"/>
                <w:szCs w:val="24"/>
              </w:rPr>
              <w:t>第三場「</w:t>
            </w:r>
            <w:r w:rsidR="00C74C05" w:rsidRPr="00C74C05">
              <w:rPr>
                <w:rFonts w:ascii="Times New Roman" w:eastAsia="標楷體" w:hAnsi="Times New Roman" w:cs="Times New Roman" w:hint="eastAsia"/>
                <w:szCs w:val="24"/>
              </w:rPr>
              <w:t>科技與社會的共同未來：人文的觀點</w:t>
            </w:r>
            <w:r w:rsidRPr="00C74C05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  <w:p w:rsidR="00147271" w:rsidRDefault="00100B03" w:rsidP="00A965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演講人</w:t>
            </w:r>
            <w:r w:rsidR="00C74C05">
              <w:rPr>
                <w:rFonts w:ascii="Times New Roman" w:eastAsia="標楷體" w:hAnsi="Times New Roman" w:cs="Times New Roman" w:hint="eastAsia"/>
                <w:szCs w:val="24"/>
              </w:rPr>
              <w:t>郭文華</w:t>
            </w:r>
            <w:r w:rsidR="00C74C05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147271" w:rsidRPr="00C54F21" w:rsidRDefault="00147271" w:rsidP="00A965BA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C54F21">
              <w:rPr>
                <w:rFonts w:ascii="Times New Roman" w:eastAsia="標楷體" w:hAnsi="Times New Roman" w:cs="Times New Roman"/>
                <w:szCs w:val="24"/>
              </w:rPr>
              <w:t>（國立陽明大學科技與社會研究所）</w:t>
            </w:r>
          </w:p>
        </w:tc>
      </w:tr>
    </w:tbl>
    <w:p w:rsidR="00081222" w:rsidRPr="00C54F21" w:rsidRDefault="00081222" w:rsidP="0051344A">
      <w:pPr>
        <w:rPr>
          <w:rFonts w:ascii="標楷體" w:eastAsia="標楷體" w:hAnsi="標楷體"/>
          <w:szCs w:val="24"/>
        </w:rPr>
      </w:pPr>
    </w:p>
    <w:p w:rsidR="00081222" w:rsidRPr="00C54F21" w:rsidRDefault="0005188E" w:rsidP="0051344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活動</w:t>
      </w:r>
      <w:r w:rsidR="00081222" w:rsidRPr="00C54F21">
        <w:rPr>
          <w:rFonts w:ascii="標楷體" w:eastAsia="標楷體" w:hAnsi="標楷體" w:hint="eastAsia"/>
          <w:szCs w:val="24"/>
        </w:rPr>
        <w:t>地點：台北世貿三館人文科技區</w:t>
      </w:r>
    </w:p>
    <w:p w:rsidR="00081222" w:rsidRPr="00C54F21" w:rsidRDefault="00081222" w:rsidP="00081222">
      <w:pPr>
        <w:rPr>
          <w:rFonts w:ascii="Times New Roman" w:eastAsia="標楷體" w:hAnsi="Times New Roman" w:cs="Times New Roman"/>
          <w:kern w:val="0"/>
          <w:szCs w:val="24"/>
        </w:rPr>
      </w:pPr>
      <w:r w:rsidRPr="00C54F21">
        <w:rPr>
          <w:rFonts w:ascii="Times New Roman" w:eastAsia="標楷體" w:hAnsi="Times New Roman" w:cs="Times New Roman"/>
          <w:kern w:val="0"/>
          <w:szCs w:val="24"/>
        </w:rPr>
        <w:t>主辦單位：科技部</w:t>
      </w:r>
    </w:p>
    <w:p w:rsidR="00081222" w:rsidRPr="00C54F21" w:rsidRDefault="00081222" w:rsidP="00081222">
      <w:pPr>
        <w:rPr>
          <w:rFonts w:ascii="Times New Roman" w:eastAsia="標楷體" w:hAnsi="Times New Roman" w:cs="Times New Roman"/>
          <w:kern w:val="0"/>
          <w:szCs w:val="24"/>
        </w:rPr>
      </w:pPr>
      <w:r w:rsidRPr="00C54F21">
        <w:rPr>
          <w:rFonts w:ascii="Times New Roman" w:eastAsia="標楷體" w:hAnsi="Times New Roman" w:cs="Times New Roman"/>
          <w:kern w:val="0"/>
          <w:szCs w:val="24"/>
        </w:rPr>
        <w:t>執行單位：</w:t>
      </w:r>
      <w:r w:rsidR="0005188E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台北市電腦公會、</w:t>
      </w:r>
      <w:r w:rsidR="0013116B">
        <w:rPr>
          <w:rFonts w:ascii="Times New Roman" w:eastAsia="標楷體" w:hAnsi="Times New Roman" w:cs="Times New Roman" w:hint="eastAsia"/>
          <w:kern w:val="0"/>
          <w:szCs w:val="24"/>
        </w:rPr>
        <w:t>科技部</w:t>
      </w:r>
      <w:r w:rsidR="0013116B" w:rsidRPr="0013116B">
        <w:rPr>
          <w:rFonts w:ascii="Times New Roman" w:eastAsia="標楷體" w:hAnsi="Times New Roman" w:cs="Times New Roman" w:hint="eastAsia"/>
          <w:kern w:val="0"/>
          <w:szCs w:val="24"/>
        </w:rPr>
        <w:t>人文社會科學研究中心</w:t>
      </w:r>
      <w:r w:rsidR="001311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C54F21">
        <w:rPr>
          <w:rFonts w:ascii="Times New Roman" w:eastAsia="標楷體" w:hAnsi="Times New Roman" w:cs="Times New Roman"/>
          <w:kern w:val="0"/>
          <w:szCs w:val="24"/>
        </w:rPr>
        <w:t>中央研究院數位文化中心</w:t>
      </w:r>
    </w:p>
    <w:p w:rsidR="00081222" w:rsidRPr="00C7737C" w:rsidRDefault="00081222" w:rsidP="0051344A">
      <w:pPr>
        <w:rPr>
          <w:rFonts w:ascii="Times New Roman" w:eastAsia="標楷體" w:hAnsi="Times New Roman" w:cs="Times New Roman"/>
          <w:kern w:val="0"/>
          <w:szCs w:val="24"/>
        </w:rPr>
      </w:pPr>
      <w:r w:rsidRPr="00C54F21">
        <w:rPr>
          <w:rFonts w:ascii="Times New Roman" w:eastAsia="標楷體" w:hAnsi="Times New Roman" w:cs="Times New Roman"/>
          <w:kern w:val="0"/>
          <w:szCs w:val="24"/>
        </w:rPr>
        <w:t>協辦單位：中央研究院歷史語言研究所、</w:t>
      </w:r>
      <w:r w:rsidR="00F5367F">
        <w:rPr>
          <w:rFonts w:ascii="Times New Roman" w:eastAsia="標楷體" w:hAnsi="Times New Roman" w:cs="Times New Roman" w:hint="eastAsia"/>
          <w:kern w:val="0"/>
          <w:szCs w:val="24"/>
        </w:rPr>
        <w:t>國立故宮博物院、</w:t>
      </w:r>
      <w:r w:rsidRPr="00C54F21">
        <w:rPr>
          <w:rFonts w:ascii="Times New Roman" w:eastAsia="標楷體" w:hAnsi="Times New Roman" w:cs="Times New Roman"/>
          <w:kern w:val="0"/>
          <w:szCs w:val="24"/>
        </w:rPr>
        <w:t>國立歷史博物館、華碩聯合科技股份有</w:t>
      </w:r>
      <w:bookmarkStart w:id="0" w:name="_GoBack"/>
      <w:r w:rsidRPr="00C54F21">
        <w:rPr>
          <w:rFonts w:ascii="Times New Roman" w:eastAsia="標楷體" w:hAnsi="Times New Roman" w:cs="Times New Roman"/>
          <w:kern w:val="0"/>
          <w:szCs w:val="24"/>
        </w:rPr>
        <w:t>限</w:t>
      </w:r>
      <w:bookmarkEnd w:id="0"/>
      <w:r w:rsidRPr="00C54F21">
        <w:rPr>
          <w:rFonts w:ascii="Times New Roman" w:eastAsia="標楷體" w:hAnsi="Times New Roman" w:cs="Times New Roman"/>
          <w:kern w:val="0"/>
          <w:szCs w:val="24"/>
        </w:rPr>
        <w:t>公司</w:t>
      </w:r>
    </w:p>
    <w:sectPr w:rsidR="00081222" w:rsidRPr="00C7737C" w:rsidSect="00254819">
      <w:footerReference w:type="default" r:id="rId8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A" w:rsidRDefault="00DE793A" w:rsidP="00C54F21">
      <w:r>
        <w:separator/>
      </w:r>
    </w:p>
  </w:endnote>
  <w:endnote w:type="continuationSeparator" w:id="0">
    <w:p w:rsidR="00DE793A" w:rsidRDefault="00DE793A" w:rsidP="00C5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7C" w:rsidRDefault="00C7737C" w:rsidP="00C7737C">
    <w:pPr>
      <w:pStyle w:val="a6"/>
    </w:pPr>
    <w:r>
      <w:rPr>
        <w:rFonts w:hint="eastAsia"/>
      </w:rPr>
      <w:t>媒體聯絡人：</w:t>
    </w:r>
  </w:p>
  <w:p w:rsidR="0013116B" w:rsidRDefault="0013116B" w:rsidP="00C7737C">
    <w:pPr>
      <w:pStyle w:val="a6"/>
    </w:pPr>
    <w:r>
      <w:rPr>
        <w:rFonts w:hint="eastAsia"/>
      </w:rPr>
      <w:t>科技部人文社會科學研究中心</w:t>
    </w:r>
    <w:r>
      <w:rPr>
        <w:rFonts w:hint="eastAsia"/>
      </w:rPr>
      <w:t xml:space="preserve"> </w:t>
    </w:r>
    <w:r>
      <w:rPr>
        <w:rFonts w:hint="eastAsia"/>
      </w:rPr>
      <w:t>王毓如</w:t>
    </w:r>
    <w:r>
      <w:rPr>
        <w:rFonts w:hint="eastAsia"/>
      </w:rPr>
      <w:t xml:space="preserve"> (</w:t>
    </w:r>
    <w:r>
      <w:t>02</w:t>
    </w:r>
    <w:r>
      <w:rPr>
        <w:rFonts w:hint="eastAsia"/>
      </w:rPr>
      <w:t>)</w:t>
    </w:r>
    <w:r w:rsidRPr="0013116B">
      <w:t>2351-1099#312</w:t>
    </w:r>
    <w:r>
      <w:rPr>
        <w:rFonts w:hint="eastAsia"/>
      </w:rPr>
      <w:t xml:space="preserve"> </w:t>
    </w:r>
    <w:r w:rsidR="009755FB">
      <w:rPr>
        <w:rFonts w:hint="eastAsia"/>
      </w:rPr>
      <w:t>0933708147</w:t>
    </w:r>
    <w:r>
      <w:rPr>
        <w:rFonts w:hint="eastAsia"/>
      </w:rPr>
      <w:t xml:space="preserve"> </w:t>
    </w:r>
    <w:hyperlink r:id="rId1" w:history="1">
      <w:r w:rsidRPr="0074292B">
        <w:rPr>
          <w:rStyle w:val="a8"/>
          <w:rFonts w:hint="eastAsia"/>
        </w:rPr>
        <w:t>yujuwang01@ntu.edu.tw</w:t>
      </w:r>
    </w:hyperlink>
  </w:p>
  <w:p w:rsidR="00C7737C" w:rsidRDefault="00147271" w:rsidP="00C7737C">
    <w:pPr>
      <w:pStyle w:val="a6"/>
    </w:pPr>
    <w:r>
      <w:rPr>
        <w:rFonts w:hint="eastAsia"/>
      </w:rPr>
      <w:t>中央研究院數位文化中</w:t>
    </w:r>
    <w:r w:rsidR="0013116B">
      <w:rPr>
        <w:rFonts w:hint="eastAsia"/>
      </w:rPr>
      <w:t>心</w:t>
    </w:r>
    <w:r w:rsidR="0013116B">
      <w:rPr>
        <w:rFonts w:hint="eastAsia"/>
      </w:rPr>
      <w:t xml:space="preserve"> </w:t>
    </w:r>
    <w:r w:rsidR="00C7737C">
      <w:rPr>
        <w:rFonts w:hint="eastAsia"/>
      </w:rPr>
      <w:t>姚良婷</w:t>
    </w:r>
    <w:r w:rsidR="00C7737C">
      <w:rPr>
        <w:rFonts w:hint="eastAsia"/>
      </w:rPr>
      <w:t xml:space="preserve"> (02)26521885#212   </w:t>
    </w:r>
    <w:r w:rsidRPr="00147271">
      <w:t>0929519646</w:t>
    </w:r>
    <w:r w:rsidR="00C7737C">
      <w:rPr>
        <w:rFonts w:hint="eastAsia"/>
      </w:rPr>
      <w:t xml:space="preserve">  </w:t>
    </w:r>
    <w:hyperlink r:id="rId2" w:history="1">
      <w:r w:rsidRPr="00BF147B">
        <w:rPr>
          <w:rStyle w:val="a8"/>
        </w:rPr>
        <w:t>tinayao</w:t>
      </w:r>
      <w:r w:rsidRPr="00BF147B">
        <w:rPr>
          <w:rStyle w:val="a8"/>
          <w:rFonts w:hint="eastAsia"/>
        </w:rPr>
        <w:t>@gate.sinica.edu.tw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A" w:rsidRDefault="00DE793A" w:rsidP="00C54F21">
      <w:r>
        <w:separator/>
      </w:r>
    </w:p>
  </w:footnote>
  <w:footnote w:type="continuationSeparator" w:id="0">
    <w:p w:rsidR="00DE793A" w:rsidRDefault="00DE793A" w:rsidP="00C5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7DB"/>
    <w:multiLevelType w:val="hybridMultilevel"/>
    <w:tmpl w:val="223EEC9A"/>
    <w:lvl w:ilvl="0" w:tplc="8AA67A3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A0C422C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45A20"/>
    <w:multiLevelType w:val="hybridMultilevel"/>
    <w:tmpl w:val="9718DE3C"/>
    <w:lvl w:ilvl="0" w:tplc="A0C422C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52"/>
    <w:rsid w:val="00006F6E"/>
    <w:rsid w:val="0005188E"/>
    <w:rsid w:val="00081222"/>
    <w:rsid w:val="00100B03"/>
    <w:rsid w:val="0013116B"/>
    <w:rsid w:val="00147271"/>
    <w:rsid w:val="0017205C"/>
    <w:rsid w:val="001F455A"/>
    <w:rsid w:val="0021346B"/>
    <w:rsid w:val="0022098D"/>
    <w:rsid w:val="00254819"/>
    <w:rsid w:val="00263CE7"/>
    <w:rsid w:val="00285040"/>
    <w:rsid w:val="00353F0B"/>
    <w:rsid w:val="0039529A"/>
    <w:rsid w:val="003C7105"/>
    <w:rsid w:val="003D787E"/>
    <w:rsid w:val="00403860"/>
    <w:rsid w:val="00463AD1"/>
    <w:rsid w:val="004F0182"/>
    <w:rsid w:val="0051344A"/>
    <w:rsid w:val="005871E3"/>
    <w:rsid w:val="00594EE0"/>
    <w:rsid w:val="00650712"/>
    <w:rsid w:val="007D31B4"/>
    <w:rsid w:val="00826888"/>
    <w:rsid w:val="008652E5"/>
    <w:rsid w:val="00914752"/>
    <w:rsid w:val="00934993"/>
    <w:rsid w:val="009755FB"/>
    <w:rsid w:val="009B618E"/>
    <w:rsid w:val="00A074E7"/>
    <w:rsid w:val="00A46D2C"/>
    <w:rsid w:val="00A660FF"/>
    <w:rsid w:val="00A92E14"/>
    <w:rsid w:val="00BD4192"/>
    <w:rsid w:val="00C41F3D"/>
    <w:rsid w:val="00C44AAC"/>
    <w:rsid w:val="00C54F21"/>
    <w:rsid w:val="00C74C05"/>
    <w:rsid w:val="00C7737C"/>
    <w:rsid w:val="00CB122D"/>
    <w:rsid w:val="00D05F1D"/>
    <w:rsid w:val="00D963E3"/>
    <w:rsid w:val="00DE793A"/>
    <w:rsid w:val="00E17A3B"/>
    <w:rsid w:val="00E22FB4"/>
    <w:rsid w:val="00E3116A"/>
    <w:rsid w:val="00F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21"/>
    <w:rPr>
      <w:sz w:val="20"/>
      <w:szCs w:val="20"/>
    </w:rPr>
  </w:style>
  <w:style w:type="character" w:styleId="a8">
    <w:name w:val="Hyperlink"/>
    <w:basedOn w:val="a0"/>
    <w:uiPriority w:val="99"/>
    <w:unhideWhenUsed/>
    <w:rsid w:val="0014727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652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2E5"/>
  </w:style>
  <w:style w:type="character" w:customStyle="1" w:styleId="ab">
    <w:name w:val="註解文字 字元"/>
    <w:basedOn w:val="a0"/>
    <w:link w:val="aa"/>
    <w:uiPriority w:val="99"/>
    <w:semiHidden/>
    <w:rsid w:val="008652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2E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652E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652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21"/>
    <w:rPr>
      <w:sz w:val="20"/>
      <w:szCs w:val="20"/>
    </w:rPr>
  </w:style>
  <w:style w:type="character" w:styleId="a8">
    <w:name w:val="Hyperlink"/>
    <w:basedOn w:val="a0"/>
    <w:uiPriority w:val="99"/>
    <w:unhideWhenUsed/>
    <w:rsid w:val="0014727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652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2E5"/>
  </w:style>
  <w:style w:type="character" w:customStyle="1" w:styleId="ab">
    <w:name w:val="註解文字 字元"/>
    <w:basedOn w:val="a0"/>
    <w:link w:val="aa"/>
    <w:uiPriority w:val="99"/>
    <w:semiHidden/>
    <w:rsid w:val="008652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2E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652E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6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nayao@gate.sinica.edu.tw" TargetMode="External"/><Relationship Id="rId1" Type="http://schemas.openxmlformats.org/officeDocument/2006/relationships/hyperlink" Target="mailto:yujuwang01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ASDC</dc:creator>
  <cp:lastModifiedBy>kinki</cp:lastModifiedBy>
  <cp:revision>3</cp:revision>
  <dcterms:created xsi:type="dcterms:W3CDTF">2017-12-14T14:56:00Z</dcterms:created>
  <dcterms:modified xsi:type="dcterms:W3CDTF">2017-12-14T14:57:00Z</dcterms:modified>
</cp:coreProperties>
</file>